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EAF39" w14:textId="77777777" w:rsidR="00E67A74" w:rsidRDefault="00E67A74">
      <w:pPr>
        <w:rPr>
          <w:b/>
        </w:rPr>
      </w:pPr>
    </w:p>
    <w:p w14:paraId="2BAF077B" w14:textId="77777777" w:rsidR="001E144A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B58EB17" w14:textId="58D41EEE" w:rsidR="00C146CB" w:rsidRPr="00C146CB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146CB">
        <w:rPr>
          <w:b/>
          <w:sz w:val="32"/>
          <w:szCs w:val="32"/>
        </w:rPr>
        <w:t>MODULE 2</w:t>
      </w:r>
    </w:p>
    <w:p w14:paraId="0E014658" w14:textId="373F1D6F" w:rsidR="001E144A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La consommation des ménages : quels choix pour les ménages ?</w:t>
      </w:r>
    </w:p>
    <w:p w14:paraId="169F1188" w14:textId="77777777" w:rsidR="001E144A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5901FB8" w14:textId="449B6ECA" w:rsidR="001E144A" w:rsidRPr="00C146CB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8"/>
          <w:szCs w:val="28"/>
        </w:rPr>
      </w:pPr>
      <w:r w:rsidRPr="00C146CB">
        <w:rPr>
          <w:b/>
          <w:color w:val="000000" w:themeColor="text1"/>
          <w:sz w:val="28"/>
          <w:szCs w:val="28"/>
        </w:rPr>
        <w:t>Quelles sont les principales tendances de consommation des ménages ?</w:t>
      </w:r>
    </w:p>
    <w:p w14:paraId="74BECF40" w14:textId="77777777" w:rsidR="001E144A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9F60A23" w14:textId="77777777" w:rsidR="001E144A" w:rsidRDefault="001E144A">
      <w:pPr>
        <w:rPr>
          <w:b/>
        </w:rPr>
      </w:pPr>
    </w:p>
    <w:p w14:paraId="5A6CCFB4" w14:textId="653A8F4F" w:rsidR="001E144A" w:rsidRDefault="001E144A" w:rsidP="00C146CB">
      <w:pPr>
        <w:shd w:val="clear" w:color="auto" w:fill="F2F2F2" w:themeFill="background1" w:themeFillShade="F2"/>
        <w:rPr>
          <w:b/>
        </w:rPr>
      </w:pPr>
      <w:r>
        <w:rPr>
          <w:b/>
        </w:rPr>
        <w:t>Pour répondre à la question je dois </w:t>
      </w:r>
      <w:r w:rsidR="00D12194">
        <w:rPr>
          <w:b/>
        </w:rPr>
        <w:t xml:space="preserve">être capable de (d’) </w:t>
      </w:r>
      <w:r>
        <w:rPr>
          <w:b/>
        </w:rPr>
        <w:t>:</w:t>
      </w:r>
    </w:p>
    <w:p w14:paraId="2862C89F" w14:textId="77777777" w:rsidR="001E144A" w:rsidRDefault="001E144A" w:rsidP="00C146CB">
      <w:pPr>
        <w:shd w:val="clear" w:color="auto" w:fill="F2F2F2" w:themeFill="background1" w:themeFillShade="F2"/>
        <w:rPr>
          <w:b/>
        </w:rPr>
      </w:pPr>
    </w:p>
    <w:p w14:paraId="0EEF9086" w14:textId="1CDC170C" w:rsidR="001E144A" w:rsidRDefault="001E144A" w:rsidP="00C146CB">
      <w:pPr>
        <w:shd w:val="clear" w:color="auto" w:fill="F2F2F2" w:themeFill="background1" w:themeFillShade="F2"/>
        <w:rPr>
          <w:b/>
        </w:rPr>
      </w:pPr>
      <w:r>
        <w:rPr>
          <w:b/>
        </w:rPr>
        <w:sym w:font="Wingdings" w:char="F0FE"/>
      </w:r>
      <w:r>
        <w:rPr>
          <w:b/>
        </w:rPr>
        <w:t xml:space="preserve"> Identifier les principaux postes budgétaires des ménages</w:t>
      </w:r>
    </w:p>
    <w:p w14:paraId="70B753F3" w14:textId="5DC2354D" w:rsidR="001E144A" w:rsidRDefault="001E144A" w:rsidP="00C146CB">
      <w:pPr>
        <w:shd w:val="clear" w:color="auto" w:fill="F2F2F2" w:themeFill="background1" w:themeFillShade="F2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Commenter l’évolutions de la consommation des ménages</w:t>
      </w:r>
    </w:p>
    <w:p w14:paraId="408100E3" w14:textId="5A45327F" w:rsidR="001E144A" w:rsidRDefault="001E144A" w:rsidP="00C146CB">
      <w:pPr>
        <w:shd w:val="clear" w:color="auto" w:fill="F2F2F2" w:themeFill="background1" w:themeFillShade="F2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Repérer les différentes formes d’épargne </w:t>
      </w:r>
    </w:p>
    <w:p w14:paraId="61F44D7E" w14:textId="7C301035" w:rsidR="001E144A" w:rsidRDefault="001E144A">
      <w:pPr>
        <w:rPr>
          <w:b/>
        </w:rPr>
      </w:pPr>
    </w:p>
    <w:p w14:paraId="744DB2E8" w14:textId="62D5C14D" w:rsidR="001E144A" w:rsidRDefault="001E144A">
      <w:pPr>
        <w:rPr>
          <w:b/>
        </w:rPr>
      </w:pPr>
    </w:p>
    <w:p w14:paraId="63D557A1" w14:textId="72C8A960" w:rsidR="001E144A" w:rsidRPr="00B81393" w:rsidRDefault="001E144A" w:rsidP="001E1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81393">
        <w:rPr>
          <w:b/>
          <w:sz w:val="32"/>
          <w:szCs w:val="32"/>
        </w:rPr>
        <w:t>Identifier les principaux postes budgétaires des ménages</w:t>
      </w:r>
    </w:p>
    <w:p w14:paraId="0A8FA451" w14:textId="4D440910" w:rsidR="001E144A" w:rsidRDefault="001E144A"/>
    <w:p w14:paraId="1B32BC12" w14:textId="0D2E9E95" w:rsidR="00C146CB" w:rsidRDefault="001471CA" w:rsidP="00CF519A">
      <w:r w:rsidRPr="00A83D5C">
        <w:rPr>
          <w:rFonts w:ascii="Courier New" w:hAnsi="Courier New" w:cs="Courier New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AE8BA6B" wp14:editId="2B6D7C7F">
            <wp:simplePos x="0" y="0"/>
            <wp:positionH relativeFrom="column">
              <wp:posOffset>81280</wp:posOffset>
            </wp:positionH>
            <wp:positionV relativeFrom="paragraph">
              <wp:posOffset>180340</wp:posOffset>
            </wp:positionV>
            <wp:extent cx="533400" cy="568960"/>
            <wp:effectExtent l="0" t="0" r="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1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7EE74" wp14:editId="4FFEE30C">
                <wp:simplePos x="0" y="0"/>
                <wp:positionH relativeFrom="column">
                  <wp:posOffset>814705</wp:posOffset>
                </wp:positionH>
                <wp:positionV relativeFrom="paragraph">
                  <wp:posOffset>102235</wp:posOffset>
                </wp:positionV>
                <wp:extent cx="1581150" cy="876300"/>
                <wp:effectExtent l="0" t="0" r="0" b="0"/>
                <wp:wrapNone/>
                <wp:docPr id="25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76300"/>
                        </a:xfrm>
                        <a:prstGeom prst="foldedCorner">
                          <a:avLst>
                            <a:gd name="adj" fmla="val 3423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9064" w14:textId="6636BCB0" w:rsidR="00467D25" w:rsidRPr="00467D25" w:rsidRDefault="00467D25" w:rsidP="00467D25">
                            <w:pPr>
                              <w:jc w:val="center"/>
                              <w:rPr>
                                <w:rFonts w:ascii="Manuscript Condensed" w:hAnsi="Manuscript Condensed"/>
                                <w:sz w:val="28"/>
                                <w:szCs w:val="28"/>
                              </w:rPr>
                            </w:pPr>
                            <w:r w:rsidRPr="00467D25">
                              <w:rPr>
                                <w:rFonts w:ascii="Manuscript Condensed" w:hAnsi="Manuscript Condensed"/>
                                <w:sz w:val="28"/>
                                <w:szCs w:val="28"/>
                              </w:rPr>
                              <w:sym w:font="Webdings" w:char="F0EB"/>
                            </w:r>
                          </w:p>
                          <w:p w14:paraId="79DCBC57" w14:textId="19F26647" w:rsidR="00467D25" w:rsidRPr="00B81393" w:rsidRDefault="00467D25" w:rsidP="00467D25">
                            <w:pPr>
                              <w:jc w:val="both"/>
                              <w:rPr>
                                <w:rFonts w:ascii="Manuscript Condensed" w:hAnsi="Manuscript Condensed"/>
                                <w:sz w:val="26"/>
                              </w:rPr>
                            </w:pPr>
                            <w:r w:rsidRPr="00B81393">
                              <w:rPr>
                                <w:rFonts w:ascii="Manuscript Condensed" w:hAnsi="Manuscript Condensed"/>
                                <w:sz w:val="26"/>
                              </w:rPr>
                              <w:t>Visionner la vidéo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EE7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7" o:spid="_x0000_s1026" type="#_x0000_t65" style="position:absolute;margin-left:64.15pt;margin-top:8.05pt;width:124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" adj="14204" fillcolor="#ededed [662]" stroked="f">
                <v:textbox>
                  <w:txbxContent>
                    <w:p w14:paraId="3FA69064" w14:textId="6636BCB0" w:rsidR="00467D25" w:rsidRPr="00467D25" w:rsidRDefault="00467D25" w:rsidP="00467D25">
                      <w:pPr>
                        <w:jc w:val="center"/>
                        <w:rPr>
                          <w:rFonts w:ascii="Manuscript Condensed" w:hAnsi="Manuscript Condensed"/>
                          <w:sz w:val="28"/>
                          <w:szCs w:val="28"/>
                        </w:rPr>
                      </w:pPr>
                      <w:r w:rsidRPr="00467D25">
                        <w:rPr>
                          <w:rFonts w:ascii="Manuscript Condensed" w:hAnsi="Manuscript Condensed"/>
                          <w:sz w:val="28"/>
                          <w:szCs w:val="28"/>
                        </w:rPr>
                        <w:sym w:font="Webdings" w:char="F0EB"/>
                      </w:r>
                    </w:p>
                    <w:p w14:paraId="79DCBC57" w14:textId="19F26647" w:rsidR="00467D25" w:rsidRPr="00B81393" w:rsidRDefault="00467D25" w:rsidP="00467D25">
                      <w:pPr>
                        <w:jc w:val="both"/>
                        <w:rPr>
                          <w:rFonts w:ascii="Manuscript Condensed" w:hAnsi="Manuscript Condensed"/>
                          <w:sz w:val="26"/>
                        </w:rPr>
                      </w:pPr>
                      <w:r w:rsidRPr="00B81393">
                        <w:rPr>
                          <w:rFonts w:ascii="Manuscript Condensed" w:hAnsi="Manuscript Condensed"/>
                          <w:sz w:val="26"/>
                        </w:rPr>
                        <w:t>Visionner la vidéo</w:t>
                      </w:r>
                    </w:p>
                  </w:txbxContent>
                </v:textbox>
              </v:shape>
            </w:pict>
          </mc:Fallback>
        </mc:AlternateContent>
      </w:r>
    </w:p>
    <w:p w14:paraId="636B3BC8" w14:textId="17B17051" w:rsidR="00467D25" w:rsidRDefault="00467D25" w:rsidP="00467D25"/>
    <w:p w14:paraId="68195DCD" w14:textId="414EE90F" w:rsidR="00467D25" w:rsidRDefault="00467D25" w:rsidP="00467D25"/>
    <w:p w14:paraId="417EC586" w14:textId="18CB695F" w:rsidR="00CF519A" w:rsidRDefault="00CF519A" w:rsidP="00467D25"/>
    <w:p w14:paraId="5AD99B47" w14:textId="5C3E981D" w:rsidR="00CF519A" w:rsidRDefault="00CF519A" w:rsidP="00467D25"/>
    <w:p w14:paraId="10F82F5B" w14:textId="77777777" w:rsidR="00CF519A" w:rsidRDefault="00CF519A" w:rsidP="00467D25"/>
    <w:p w14:paraId="3C1FC125" w14:textId="42EB669F" w:rsidR="001471CA" w:rsidRPr="0057526B" w:rsidRDefault="0057526B" w:rsidP="0057526B">
      <w:pPr>
        <w:pStyle w:val="Paragraphedeliste"/>
        <w:ind w:left="284"/>
        <w:rPr>
          <w:rFonts w:ascii="Courier New" w:hAnsi="Courier New" w:cs="Courier New"/>
          <w:sz w:val="22"/>
          <w:szCs w:val="22"/>
        </w:rPr>
      </w:pPr>
      <w:bookmarkStart w:id="0" w:name="_Hlk32567731"/>
      <w:r>
        <w:rPr>
          <w:rFonts w:ascii="Courier New" w:hAnsi="Courier New" w:cs="Courier New"/>
          <w:b/>
          <w:bCs/>
          <w:sz w:val="22"/>
          <w:szCs w:val="22"/>
        </w:rPr>
        <w:t>V</w:t>
      </w:r>
      <w:r w:rsidR="00CF519A" w:rsidRPr="0057526B">
        <w:rPr>
          <w:rFonts w:ascii="Courier New" w:hAnsi="Courier New" w:cs="Courier New"/>
          <w:b/>
          <w:bCs/>
          <w:sz w:val="22"/>
          <w:szCs w:val="22"/>
        </w:rPr>
        <w:t>idéo</w:t>
      </w:r>
      <w:r w:rsidR="00CF519A" w:rsidRPr="0057526B">
        <w:rPr>
          <w:rFonts w:ascii="Courier New" w:hAnsi="Courier New" w:cs="Courier New"/>
          <w:sz w:val="22"/>
          <w:szCs w:val="22"/>
        </w:rPr>
        <w:t xml:space="preserve"> &lt;</w:t>
      </w:r>
      <w:r w:rsidR="001471CA" w:rsidRPr="0057526B">
        <w:rPr>
          <w:rFonts w:ascii="Courier New" w:hAnsi="Courier New" w:cs="Courier New"/>
          <w:sz w:val="22"/>
          <w:szCs w:val="22"/>
        </w:rPr>
        <w:t>Les ménages ont bouleversé leur consommation depuis 10 ans&gt;</w:t>
      </w:r>
    </w:p>
    <w:bookmarkEnd w:id="0"/>
    <w:p w14:paraId="15E4716B" w14:textId="0F1EDC08" w:rsidR="00855B4E" w:rsidRDefault="00F53445" w:rsidP="00CF519A">
      <w:pPr>
        <w:ind w:left="1418"/>
      </w:pPr>
      <w:r>
        <w:fldChar w:fldCharType="begin"/>
      </w:r>
      <w:r>
        <w:instrText xml:space="preserve"> HYPERLINK "https://www.capital.fr/economie-politique/consommation-de-masse-ou-responsable-la-revolution-francaise-en-marche-1269239" </w:instrText>
      </w:r>
      <w:r>
        <w:fldChar w:fldCharType="separate"/>
      </w:r>
      <w:r w:rsidR="00435D21" w:rsidRPr="00F87466">
        <w:rPr>
          <w:rStyle w:val="Lienhypertexte"/>
        </w:rPr>
        <w:t>https://www.capital.fr/economie-politique/consommation-de-masse-ou-responsable-la-revolution-francaise-en-marche-1269239</w:t>
      </w:r>
      <w:r>
        <w:rPr>
          <w:rStyle w:val="Lienhypertexte"/>
        </w:rPr>
        <w:fldChar w:fldCharType="end"/>
      </w:r>
    </w:p>
    <w:p w14:paraId="333F4003" w14:textId="27E93AED" w:rsidR="00435D21" w:rsidRDefault="00435D21"/>
    <w:p w14:paraId="5268DD01" w14:textId="7530C478" w:rsidR="00435D21" w:rsidRDefault="008B4367" w:rsidP="00467D25">
      <w:pPr>
        <w:jc w:val="center"/>
      </w:pPr>
      <w:r>
        <w:rPr>
          <w:noProof/>
          <w:lang w:eastAsia="zh-CN"/>
        </w:rPr>
        <w:drawing>
          <wp:inline distT="0" distB="0" distL="0" distR="0" wp14:anchorId="77DC9C62" wp14:editId="71939DBC">
            <wp:extent cx="2254275" cy="1447275"/>
            <wp:effectExtent l="0" t="0" r="6350" b="635"/>
            <wp:docPr id="3" name="Image 3" descr="../Downloads/Unitag_QRCode_1570448818542/Thumbnail_horizontal_QRC_1570448818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wnloads/Unitag_QRCode_1570448818542/Thumbnail_horizontal_QRC_15704488185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9" cy="14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A73D" w14:textId="77777777" w:rsidR="00467D25" w:rsidRDefault="00467D25"/>
    <w:p w14:paraId="0E5609A1" w14:textId="24567C8A" w:rsidR="00855B4E" w:rsidRDefault="00855B4E"/>
    <w:p w14:paraId="58F6E460" w14:textId="6162B580" w:rsidR="00871320" w:rsidRPr="00C146CB" w:rsidRDefault="00871320">
      <w:pPr>
        <w:rPr>
          <w:color w:val="000000" w:themeColor="text1"/>
          <w:sz w:val="28"/>
          <w:szCs w:val="28"/>
        </w:rPr>
      </w:pPr>
      <w:r w:rsidRPr="00C146CB">
        <w:rPr>
          <w:b/>
          <w:bCs/>
          <w:smallCaps/>
          <w:color w:val="000000" w:themeColor="text1"/>
          <w:sz w:val="28"/>
          <w:szCs w:val="28"/>
        </w:rPr>
        <w:t>Lexique</w:t>
      </w:r>
      <w:r w:rsidRPr="00C146CB">
        <w:rPr>
          <w:color w:val="000000" w:themeColor="text1"/>
          <w:sz w:val="28"/>
          <w:szCs w:val="28"/>
        </w:rPr>
        <w:t> </w:t>
      </w:r>
    </w:p>
    <w:p w14:paraId="5C03093C" w14:textId="19D51925" w:rsidR="00871320" w:rsidRPr="00C146CB" w:rsidRDefault="00871320" w:rsidP="00315B92">
      <w:pPr>
        <w:jc w:val="both"/>
        <w:rPr>
          <w:i/>
          <w:iCs/>
          <w:color w:val="000000" w:themeColor="text1"/>
        </w:rPr>
      </w:pPr>
      <w:r w:rsidRPr="00C146CB">
        <w:rPr>
          <w:b/>
          <w:bCs/>
          <w:i/>
          <w:iCs/>
          <w:color w:val="000000" w:themeColor="text1"/>
        </w:rPr>
        <w:t>Frugalité </w:t>
      </w:r>
      <w:r w:rsidR="00A10B18" w:rsidRPr="00C146CB">
        <w:rPr>
          <w:b/>
          <w:bCs/>
          <w:i/>
          <w:iCs/>
          <w:color w:val="000000" w:themeColor="text1"/>
        </w:rPr>
        <w:t>au sens économique </w:t>
      </w:r>
      <w:r w:rsidR="00A10B18" w:rsidRPr="00C146CB">
        <w:rPr>
          <w:i/>
          <w:iCs/>
          <w:color w:val="000000" w:themeColor="text1"/>
        </w:rPr>
        <w:t xml:space="preserve">: maximiser la valeur tout en réduisant les ressources consommées. </w:t>
      </w:r>
    </w:p>
    <w:p w14:paraId="546E0BE6" w14:textId="77777777" w:rsidR="00996D64" w:rsidRPr="00C146CB" w:rsidRDefault="00A154A5" w:rsidP="00315B92">
      <w:pPr>
        <w:jc w:val="both"/>
        <w:rPr>
          <w:i/>
          <w:iCs/>
          <w:color w:val="000000" w:themeColor="text1"/>
        </w:rPr>
      </w:pPr>
      <w:r w:rsidRPr="00C146CB">
        <w:rPr>
          <w:b/>
          <w:bCs/>
          <w:i/>
          <w:iCs/>
          <w:color w:val="000000" w:themeColor="text1"/>
        </w:rPr>
        <w:t>Pouvoir d’achat</w:t>
      </w:r>
      <w:r w:rsidR="00591019" w:rsidRPr="00C146CB">
        <w:rPr>
          <w:b/>
          <w:bCs/>
          <w:i/>
          <w:iCs/>
          <w:color w:val="000000" w:themeColor="text1"/>
        </w:rPr>
        <w:t> </w:t>
      </w:r>
      <w:r w:rsidR="00996D64" w:rsidRPr="00C146CB">
        <w:rPr>
          <w:i/>
          <w:iCs/>
          <w:color w:val="000000" w:themeColor="text1"/>
        </w:rPr>
        <w:t>: Le pouvoir d'achat du salaire est la quantité de biens et de services que l'on peut acheter avec une unité de salaire. Son évolution est liée à celles des prix et des salaires.</w:t>
      </w:r>
    </w:p>
    <w:p w14:paraId="2B6E3BEE" w14:textId="77777777" w:rsidR="00996D64" w:rsidRPr="00C146CB" w:rsidRDefault="00996D64" w:rsidP="00315B9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="Courier New"/>
          <w:i/>
          <w:iCs/>
          <w:color w:val="000000" w:themeColor="text1"/>
        </w:rPr>
      </w:pPr>
      <w:r w:rsidRPr="00C146CB">
        <w:rPr>
          <w:rFonts w:asciiTheme="minorHAnsi" w:hAnsiTheme="minorHAnsi"/>
          <w:b/>
          <w:bCs/>
          <w:i/>
          <w:iCs/>
          <w:color w:val="000000" w:themeColor="text1"/>
        </w:rPr>
        <w:t>Récession</w:t>
      </w:r>
      <w:r w:rsidRPr="00C146CB">
        <w:rPr>
          <w:rFonts w:asciiTheme="minorHAnsi" w:hAnsiTheme="minorHAnsi"/>
          <w:i/>
          <w:iCs/>
          <w:color w:val="000000" w:themeColor="text1"/>
        </w:rPr>
        <w:t> :</w:t>
      </w:r>
      <w:r w:rsidRPr="00C146CB">
        <w:rPr>
          <w:rFonts w:asciiTheme="minorHAnsi" w:hAnsiTheme="minorHAnsi" w:cs="Courier New"/>
          <w:i/>
          <w:iCs/>
          <w:color w:val="000000" w:themeColor="text1"/>
        </w:rPr>
        <w:t xml:space="preserve"> Période de recul temporaire de l'activité économique d'un pays.</w:t>
      </w:r>
    </w:p>
    <w:p w14:paraId="51925D95" w14:textId="2070466D" w:rsidR="00F85FA3" w:rsidRPr="00CF519A" w:rsidRDefault="00996D64" w:rsidP="00CF519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="Courier New"/>
          <w:i/>
          <w:iCs/>
          <w:color w:val="000000" w:themeColor="text1"/>
        </w:rPr>
      </w:pPr>
      <w:r w:rsidRPr="00C146CB">
        <w:rPr>
          <w:rFonts w:asciiTheme="minorHAnsi" w:hAnsiTheme="minorHAnsi" w:cs="Courier New"/>
          <w:i/>
          <w:iCs/>
          <w:color w:val="000000" w:themeColor="text1"/>
        </w:rPr>
        <w:t>Le plus souvent, on parle de récession si l'on observe un recul du Produit Intérieur Brut (PIB) sur au moins deux trimestres consécutifs (source INSEE).</w:t>
      </w:r>
    </w:p>
    <w:p w14:paraId="6CFE1D88" w14:textId="6DA8BBBB" w:rsidR="00467D25" w:rsidRDefault="00467D25">
      <w:bookmarkStart w:id="1" w:name="_GoBack"/>
      <w:bookmarkEnd w:id="1"/>
      <w:r>
        <w:br w:type="page"/>
      </w:r>
    </w:p>
    <w:p w14:paraId="7D532214" w14:textId="65BC0EC6" w:rsidR="00C22AD4" w:rsidRDefault="00CF519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8757A" wp14:editId="4F3C232A">
                <wp:simplePos x="0" y="0"/>
                <wp:positionH relativeFrom="column">
                  <wp:posOffset>281305</wp:posOffset>
                </wp:positionH>
                <wp:positionV relativeFrom="paragraph">
                  <wp:posOffset>-99695</wp:posOffset>
                </wp:positionV>
                <wp:extent cx="2000250" cy="885825"/>
                <wp:effectExtent l="0" t="0" r="0" b="9525"/>
                <wp:wrapNone/>
                <wp:docPr id="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85825"/>
                        </a:xfrm>
                        <a:prstGeom prst="foldedCorner">
                          <a:avLst>
                            <a:gd name="adj" fmla="val 3423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4B603" w14:textId="77777777" w:rsidR="00CF519A" w:rsidRPr="00467D25" w:rsidRDefault="00CF519A" w:rsidP="00467D25">
                            <w:pPr>
                              <w:jc w:val="center"/>
                              <w:rPr>
                                <w:rFonts w:ascii="Manuscript Condensed" w:hAnsi="Manuscript Condensed"/>
                                <w:sz w:val="28"/>
                                <w:szCs w:val="28"/>
                              </w:rPr>
                            </w:pPr>
                            <w:r w:rsidRPr="00467D25">
                              <w:rPr>
                                <w:rFonts w:ascii="Manuscript Condensed" w:hAnsi="Manuscript Condensed"/>
                                <w:sz w:val="28"/>
                                <w:szCs w:val="28"/>
                              </w:rPr>
                              <w:sym w:font="Webdings" w:char="F0EB"/>
                            </w:r>
                          </w:p>
                          <w:p w14:paraId="395777E4" w14:textId="2E522486" w:rsidR="00CF519A" w:rsidRPr="00B81393" w:rsidRDefault="00CF519A" w:rsidP="00467D25">
                            <w:pPr>
                              <w:jc w:val="both"/>
                              <w:rPr>
                                <w:rFonts w:ascii="Manuscript Condensed" w:hAnsi="Manuscript Condensed"/>
                                <w:sz w:val="26"/>
                              </w:rPr>
                            </w:pPr>
                            <w:r w:rsidRPr="00B81393">
                              <w:rPr>
                                <w:rFonts w:ascii="Manuscript Condensed" w:hAnsi="Manuscript Condensed"/>
                                <w:sz w:val="26"/>
                              </w:rPr>
                              <w:t>Répondre aux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757A" id="_x0000_s1027" type="#_x0000_t65" style="position:absolute;margin-left:22.15pt;margin-top:-7.85pt;width:157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" adj="14204" fillcolor="#ededed [662]" stroked="f">
                <v:textbox>
                  <w:txbxContent>
                    <w:p w14:paraId="56D4B603" w14:textId="77777777" w:rsidR="00CF519A" w:rsidRPr="00467D25" w:rsidRDefault="00CF519A" w:rsidP="00467D25">
                      <w:pPr>
                        <w:jc w:val="center"/>
                        <w:rPr>
                          <w:rFonts w:ascii="Manuscript Condensed" w:hAnsi="Manuscript Condensed"/>
                          <w:sz w:val="28"/>
                          <w:szCs w:val="28"/>
                        </w:rPr>
                      </w:pPr>
                      <w:r w:rsidRPr="00467D25">
                        <w:rPr>
                          <w:rFonts w:ascii="Manuscript Condensed" w:hAnsi="Manuscript Condensed"/>
                          <w:sz w:val="28"/>
                          <w:szCs w:val="28"/>
                        </w:rPr>
                        <w:sym w:font="Webdings" w:char="F0EB"/>
                      </w:r>
                    </w:p>
                    <w:p w14:paraId="395777E4" w14:textId="2E522486" w:rsidR="00CF519A" w:rsidRPr="00B81393" w:rsidRDefault="00CF519A" w:rsidP="00467D25">
                      <w:pPr>
                        <w:jc w:val="both"/>
                        <w:rPr>
                          <w:rFonts w:ascii="Manuscript Condensed" w:hAnsi="Manuscript Condensed"/>
                          <w:sz w:val="26"/>
                        </w:rPr>
                      </w:pPr>
                      <w:r w:rsidRPr="00B81393">
                        <w:rPr>
                          <w:rFonts w:ascii="Manuscript Condensed" w:hAnsi="Manuscript Condensed"/>
                          <w:sz w:val="26"/>
                        </w:rPr>
                        <w:t>Répondre aux questions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94F4A2E" w14:textId="710B9E12" w:rsidR="00C22AD4" w:rsidRDefault="00C22AD4"/>
    <w:p w14:paraId="37F044E2" w14:textId="235EF967" w:rsidR="00F85FA3" w:rsidRDefault="00F85FA3" w:rsidP="00F85FA3"/>
    <w:p w14:paraId="0D92AA54" w14:textId="4E9D1E0C" w:rsidR="00CF519A" w:rsidRDefault="00CF519A" w:rsidP="00F85FA3"/>
    <w:p w14:paraId="2304678A" w14:textId="77777777" w:rsidR="00CF519A" w:rsidRDefault="00CF519A" w:rsidP="00F85FA3"/>
    <w:p w14:paraId="3BBC6A33" w14:textId="1D68DD94" w:rsidR="00F85FA3" w:rsidRDefault="00871320" w:rsidP="00420787">
      <w:pPr>
        <w:pStyle w:val="Paragraphedeliste"/>
        <w:numPr>
          <w:ilvl w:val="0"/>
          <w:numId w:val="16"/>
        </w:numPr>
      </w:pPr>
      <w:r>
        <w:t>Identifier les deux grandes tendances de la consommation.</w:t>
      </w:r>
    </w:p>
    <w:p w14:paraId="0F1DB4E5" w14:textId="69C6650C" w:rsidR="00871320" w:rsidRDefault="00871320" w:rsidP="00CF519A">
      <w:pPr>
        <w:ind w:left="360"/>
      </w:pPr>
    </w:p>
    <w:p w14:paraId="30502521" w14:textId="38CD4A28" w:rsidR="00467D25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36A2AB16" w14:textId="198A3A92" w:rsidR="00CF519A" w:rsidRP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ab/>
      </w:r>
    </w:p>
    <w:p w14:paraId="4ADD682A" w14:textId="77777777" w:rsidR="00CF519A" w:rsidRDefault="00CF519A" w:rsidP="00CF519A">
      <w:pPr>
        <w:ind w:left="360"/>
        <w:rPr>
          <w:color w:val="4472C4" w:themeColor="accent1"/>
        </w:rPr>
      </w:pPr>
    </w:p>
    <w:p w14:paraId="235E14BA" w14:textId="6D45D0F6" w:rsidR="00871320" w:rsidRPr="00420787" w:rsidRDefault="009F1181" w:rsidP="00420787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420787">
        <w:rPr>
          <w:color w:val="000000" w:themeColor="text1"/>
        </w:rPr>
        <w:t>Citer le site le plus visité.</w:t>
      </w:r>
    </w:p>
    <w:p w14:paraId="4974A8D8" w14:textId="0B8569F3" w:rsidR="009F1181" w:rsidRDefault="009F1181" w:rsidP="009F1181">
      <w:pPr>
        <w:rPr>
          <w:color w:val="000000" w:themeColor="text1"/>
        </w:rPr>
      </w:pPr>
    </w:p>
    <w:p w14:paraId="7CEE539D" w14:textId="77777777" w:rsid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7C57C39C" w14:textId="592D3E87" w:rsidR="00467D25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ab/>
      </w:r>
    </w:p>
    <w:p w14:paraId="55655DB9" w14:textId="77777777" w:rsidR="00267D0C" w:rsidRDefault="00267D0C" w:rsidP="009F1181">
      <w:pPr>
        <w:rPr>
          <w:color w:val="000000" w:themeColor="text1"/>
        </w:rPr>
      </w:pPr>
    </w:p>
    <w:p w14:paraId="1B7E32E6" w14:textId="5724AC11" w:rsidR="009F1181" w:rsidRDefault="009F1181" w:rsidP="00420787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Nommer le rang du site </w:t>
      </w:r>
      <w:r w:rsidR="00CF519A">
        <w:rPr>
          <w:color w:val="000000" w:themeColor="text1"/>
        </w:rPr>
        <w:t>« </w:t>
      </w:r>
      <w:r>
        <w:rPr>
          <w:color w:val="000000" w:themeColor="text1"/>
        </w:rPr>
        <w:t xml:space="preserve">Le </w:t>
      </w:r>
      <w:proofErr w:type="spellStart"/>
      <w:r>
        <w:rPr>
          <w:color w:val="000000" w:themeColor="text1"/>
        </w:rPr>
        <w:t>Boncoin</w:t>
      </w:r>
      <w:proofErr w:type="spellEnd"/>
      <w:r w:rsidR="00CF519A">
        <w:rPr>
          <w:color w:val="000000" w:themeColor="text1"/>
        </w:rPr>
        <w:t> »</w:t>
      </w:r>
    </w:p>
    <w:p w14:paraId="2CC9693C" w14:textId="77777777" w:rsidR="00267D0C" w:rsidRPr="00CF519A" w:rsidRDefault="00267D0C" w:rsidP="00CF519A">
      <w:pPr>
        <w:rPr>
          <w:color w:val="000000" w:themeColor="text1"/>
        </w:rPr>
      </w:pPr>
    </w:p>
    <w:p w14:paraId="789563CD" w14:textId="77777777" w:rsid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43F7DB67" w14:textId="4A13D012" w:rsidR="00467D25" w:rsidRP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ab/>
      </w:r>
    </w:p>
    <w:p w14:paraId="68A234F2" w14:textId="77777777" w:rsidR="00467D25" w:rsidRDefault="00467D25" w:rsidP="009F1181">
      <w:pPr>
        <w:ind w:firstLine="360"/>
        <w:rPr>
          <w:color w:val="4472C4" w:themeColor="accent1"/>
        </w:rPr>
      </w:pPr>
    </w:p>
    <w:p w14:paraId="4D7CC415" w14:textId="1F0CBFA4" w:rsidR="00467D25" w:rsidRPr="00CF519A" w:rsidRDefault="009F1181" w:rsidP="00420787">
      <w:pPr>
        <w:pStyle w:val="Paragraphedeliste"/>
        <w:numPr>
          <w:ilvl w:val="0"/>
          <w:numId w:val="16"/>
        </w:numPr>
        <w:jc w:val="both"/>
        <w:rPr>
          <w:color w:val="000000" w:themeColor="text1"/>
        </w:rPr>
      </w:pPr>
      <w:r w:rsidRPr="009F1181">
        <w:rPr>
          <w:color w:val="000000" w:themeColor="text1"/>
        </w:rPr>
        <w:t>Comparer l’évolution de la consommation high-tech par rapport à la consommation hors high-tech</w:t>
      </w:r>
    </w:p>
    <w:p w14:paraId="752212DC" w14:textId="77777777" w:rsid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373A7756" w14:textId="77777777" w:rsid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ab/>
      </w:r>
    </w:p>
    <w:p w14:paraId="5900E9FE" w14:textId="77777777" w:rsid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19A48D64" w14:textId="73B412EA" w:rsidR="00467D25" w:rsidRP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ab/>
      </w:r>
    </w:p>
    <w:p w14:paraId="45D6F345" w14:textId="77777777" w:rsidR="00267D0C" w:rsidRDefault="00267D0C" w:rsidP="009F1181">
      <w:pPr>
        <w:ind w:left="360"/>
        <w:rPr>
          <w:color w:val="4472C4" w:themeColor="accent1"/>
        </w:rPr>
      </w:pPr>
    </w:p>
    <w:p w14:paraId="12821538" w14:textId="47C542A0" w:rsidR="009F1181" w:rsidRDefault="007F7C06" w:rsidP="00420787">
      <w:pPr>
        <w:pStyle w:val="Paragraphedeliste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Citer l’élément</w:t>
      </w:r>
      <w:r w:rsidR="00FE70D3" w:rsidRPr="00CF519A">
        <w:rPr>
          <w:color w:val="C00000"/>
        </w:rPr>
        <w:t xml:space="preserve"> </w:t>
      </w:r>
      <w:r w:rsidR="00FE70D3">
        <w:rPr>
          <w:color w:val="000000" w:themeColor="text1"/>
        </w:rPr>
        <w:t xml:space="preserve">principal qui explique l’évolution de la consommation High-tech en </w:t>
      </w:r>
      <w:r w:rsidR="00514DC9">
        <w:rPr>
          <w:color w:val="000000" w:themeColor="text1"/>
        </w:rPr>
        <w:t>France ?</w:t>
      </w:r>
    </w:p>
    <w:p w14:paraId="623F7B0D" w14:textId="58D0E3EF" w:rsidR="00267D0C" w:rsidRDefault="00267D0C" w:rsidP="00267D0C">
      <w:pPr>
        <w:rPr>
          <w:color w:val="000000" w:themeColor="text1"/>
        </w:rPr>
      </w:pPr>
    </w:p>
    <w:p w14:paraId="29C7C6F3" w14:textId="025706B0" w:rsidR="00467D25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485DD012" w14:textId="77777777" w:rsidR="00E90A84" w:rsidRDefault="00E90A84" w:rsidP="00E90A84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5FA84010" w14:textId="77777777" w:rsidR="00E90A84" w:rsidRPr="00267D0C" w:rsidRDefault="00E90A84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</w:p>
    <w:p w14:paraId="1B4DA7BA" w14:textId="491153FA" w:rsidR="00FE70D3" w:rsidRDefault="00FE70D3" w:rsidP="00420787">
      <w:pPr>
        <w:pStyle w:val="Paragraphedeliste"/>
        <w:numPr>
          <w:ilvl w:val="0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Expliquer le choix que font certains ménages pour continuer à consommer des produits High-Tech. </w:t>
      </w:r>
    </w:p>
    <w:p w14:paraId="1B8F182A" w14:textId="77777777" w:rsidR="00CF519A" w:rsidRP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5B9EC93D" w14:textId="76547C8E" w:rsid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223B3DB0" w14:textId="55BA4434" w:rsidR="00CF519A" w:rsidRPr="00CF519A" w:rsidRDefault="00CF519A" w:rsidP="00CF519A">
      <w:pPr>
        <w:tabs>
          <w:tab w:val="right" w:leader="dot" w:pos="8931"/>
        </w:tabs>
        <w:spacing w:line="360" w:lineRule="auto"/>
        <w:ind w:left="357"/>
        <w:rPr>
          <w:color w:val="000000" w:themeColor="text1"/>
        </w:rPr>
      </w:pPr>
      <w:r w:rsidRPr="00CF519A">
        <w:rPr>
          <w:color w:val="000000" w:themeColor="text1"/>
        </w:rPr>
        <w:tab/>
      </w:r>
    </w:p>
    <w:p w14:paraId="11B0F3A4" w14:textId="7A48796E" w:rsidR="00286EC0" w:rsidRDefault="00286EC0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513A8742" w14:textId="0EDFA8E0" w:rsidR="00286EC0" w:rsidRPr="0057526B" w:rsidRDefault="00C916D5" w:rsidP="0057526B">
      <w:pPr>
        <w:ind w:left="360"/>
        <w:rPr>
          <w:color w:val="4472C4" w:themeColor="accent1"/>
        </w:rPr>
      </w:pPr>
      <w:r w:rsidRPr="00286EC0">
        <w:rPr>
          <w:noProof/>
          <w:color w:val="000000" w:themeColor="text1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CDF8A" wp14:editId="68045CA8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19800" cy="3262630"/>
                <wp:effectExtent l="0" t="0" r="1905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26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37F3" w14:textId="4C437094" w:rsidR="00286EC0" w:rsidRPr="00C916D5" w:rsidRDefault="00286EC0" w:rsidP="00286EC0">
                            <w:pPr>
                              <w:ind w:left="360"/>
                              <w:jc w:val="center"/>
                              <w:rPr>
                                <w:b/>
                                <w:smallCaps/>
                                <w:color w:val="000000" w:themeColor="text1"/>
                              </w:rPr>
                            </w:pPr>
                            <w:r w:rsidRPr="00C916D5">
                              <w:rPr>
                                <w:b/>
                                <w:smallCaps/>
                                <w:color w:val="000000" w:themeColor="text1"/>
                              </w:rPr>
                              <w:t>Contexte professionnel</w:t>
                            </w:r>
                          </w:p>
                          <w:p w14:paraId="09B4627C" w14:textId="77777777" w:rsidR="00286EC0" w:rsidRDefault="00286EC0" w:rsidP="00286EC0">
                            <w:pPr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6832F69A" w14:textId="77777777" w:rsidR="00286EC0" w:rsidRPr="00AE54DA" w:rsidRDefault="00286EC0" w:rsidP="00C916D5">
                            <w:pPr>
                              <w:ind w:left="142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E54DA">
                              <w:rPr>
                                <w:color w:val="000000" w:themeColor="text1"/>
                              </w:rPr>
                              <w:t xml:space="preserve">Vous êtes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stagiaire en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PFMP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dans l’association « maîtrise ton budget » qui accompagne les ménages dans la gestion de leur budget. Votre tuteur est monsieur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Tendori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, responsable adjoint de la structure,</w:t>
                            </w:r>
                            <w:r w:rsidRPr="00AE54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lui-même sous la responsabilité de la directrice madame Fauré. </w:t>
                            </w:r>
                          </w:p>
                          <w:p w14:paraId="062B5DB2" w14:textId="77777777" w:rsidR="00286EC0" w:rsidRPr="00AE54DA" w:rsidRDefault="00286EC0" w:rsidP="00C916D5">
                            <w:pPr>
                              <w:ind w:left="142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Votre tuteur souhaite comprendre les choix des ménages et notamment</w:t>
                            </w:r>
                            <w:r w:rsidRPr="00AE54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identifier les différents postes budgétaires des ménages.</w:t>
                            </w:r>
                            <w:r w:rsidRPr="00AE54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8B630C8" w14:textId="0AE61A41" w:rsidR="00286EC0" w:rsidRPr="00893BB4" w:rsidRDefault="008B5BC7" w:rsidP="00C916D5">
                            <w:pPr>
                              <w:ind w:left="142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Monsieur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C916D5">
                              <w:rPr>
                                <w:color w:val="000000" w:themeColor="text1"/>
                              </w:rPr>
                              <w:t>ANDORI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86EC0" w:rsidRPr="00AE54DA">
                              <w:rPr>
                                <w:color w:val="000000" w:themeColor="text1"/>
                              </w:rPr>
                              <w:t xml:space="preserve">vous demande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 prendre connaissance de divers documents afin de lui présenter une synthèse </w:t>
                            </w:r>
                            <w:r w:rsidR="00286EC0" w:rsidRPr="00AE54DA">
                              <w:rPr>
                                <w:color w:val="000000" w:themeColor="text1"/>
                              </w:rPr>
                              <w:t xml:space="preserve">sur </w:t>
                            </w:r>
                            <w:r w:rsidR="00286EC0">
                              <w:rPr>
                                <w:color w:val="000000" w:themeColor="text1"/>
                              </w:rPr>
                              <w:t>les principaux postes budgétaires des ménages.</w:t>
                            </w:r>
                          </w:p>
                          <w:p w14:paraId="107A4E90" w14:textId="77777777" w:rsidR="00286EC0" w:rsidRDefault="00286EC0" w:rsidP="00C916D5">
                            <w:pPr>
                              <w:ind w:left="142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E54DA">
                              <w:rPr>
                                <w:color w:val="000000" w:themeColor="text1"/>
                              </w:rPr>
                              <w:t>Vous êtes chargé(e)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de (d’) : </w:t>
                            </w:r>
                          </w:p>
                          <w:p w14:paraId="3F249EFD" w14:textId="77777777" w:rsidR="00286EC0" w:rsidRPr="001B25CD" w:rsidRDefault="00286EC0" w:rsidP="00C916D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Analyser la séquence vidéo de présentation ;</w:t>
                            </w:r>
                          </w:p>
                          <w:p w14:paraId="7AF41DFB" w14:textId="77777777" w:rsidR="00286EC0" w:rsidRDefault="00286EC0" w:rsidP="00C916D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E33E99">
                              <w:rPr>
                                <w:color w:val="000000" w:themeColor="text1"/>
                              </w:rPr>
                              <w:t>nalyser le dossier d</w:t>
                            </w:r>
                            <w:r>
                              <w:rPr>
                                <w:color w:val="000000" w:themeColor="text1"/>
                              </w:rPr>
                              <w:t>ocumentaire ;</w:t>
                            </w:r>
                          </w:p>
                          <w:p w14:paraId="022F30BB" w14:textId="77777777" w:rsidR="00286EC0" w:rsidRDefault="00286EC0" w:rsidP="00C916D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Choisir un document afin d’expliquer les principaux postes budgétaires des ménages à votre tuteur ;</w:t>
                            </w:r>
                          </w:p>
                          <w:p w14:paraId="676D23DD" w14:textId="77777777" w:rsidR="00286EC0" w:rsidRDefault="00286EC0" w:rsidP="00C916D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E33E99">
                              <w:rPr>
                                <w:color w:val="000000" w:themeColor="text1"/>
                              </w:rPr>
                              <w:t xml:space="preserve">épondre à la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question </w:t>
                            </w:r>
                            <w:r w:rsidRPr="00E33E99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Quels sont les principaux postes budgétaires ? </w:t>
                            </w:r>
                          </w:p>
                          <w:p w14:paraId="75159F48" w14:textId="1037A229" w:rsidR="005C6CC7" w:rsidRDefault="0076764A" w:rsidP="00C916D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 w:right="234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Présenter </w:t>
                            </w:r>
                            <w:r w:rsidR="00C11336">
                              <w:rPr>
                                <w:color w:val="000000" w:themeColor="text1"/>
                              </w:rPr>
                              <w:t>une synthèse des documents à votre tuteur.</w:t>
                            </w:r>
                          </w:p>
                          <w:p w14:paraId="22826ED3" w14:textId="61D1E4CD" w:rsidR="00286EC0" w:rsidRDefault="00286E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2CDF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0;margin-top:5pt;width:474pt;height:256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">
                <v:textbox style="mso-fit-shape-to-text:t">
                  <w:txbxContent>
                    <w:p w14:paraId="710937F3" w14:textId="4C437094" w:rsidR="00286EC0" w:rsidRPr="00C916D5" w:rsidRDefault="00286EC0" w:rsidP="00286EC0">
                      <w:pPr>
                        <w:ind w:left="360"/>
                        <w:jc w:val="center"/>
                        <w:rPr>
                          <w:b/>
                          <w:smallCaps/>
                          <w:color w:val="000000" w:themeColor="text1"/>
                        </w:rPr>
                      </w:pPr>
                      <w:r w:rsidRPr="00C916D5">
                        <w:rPr>
                          <w:b/>
                          <w:smallCaps/>
                          <w:color w:val="000000" w:themeColor="text1"/>
                        </w:rPr>
                        <w:t>Contexte professionnel</w:t>
                      </w:r>
                    </w:p>
                    <w:p w14:paraId="09B4627C" w14:textId="77777777" w:rsidR="00286EC0" w:rsidRDefault="00286EC0" w:rsidP="00286EC0">
                      <w:pPr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6832F69A" w14:textId="77777777" w:rsidR="00286EC0" w:rsidRPr="00AE54DA" w:rsidRDefault="00286EC0" w:rsidP="00C916D5">
                      <w:pPr>
                        <w:ind w:left="142" w:right="234"/>
                        <w:jc w:val="both"/>
                        <w:rPr>
                          <w:color w:val="000000" w:themeColor="text1"/>
                        </w:rPr>
                      </w:pPr>
                      <w:r w:rsidRPr="00AE54DA">
                        <w:rPr>
                          <w:color w:val="000000" w:themeColor="text1"/>
                        </w:rPr>
                        <w:t xml:space="preserve">Vous êtes </w:t>
                      </w:r>
                      <w:r>
                        <w:rPr>
                          <w:color w:val="000000" w:themeColor="text1"/>
                        </w:rPr>
                        <w:t>stagiaire en PFMP dans l’association « maîtrise ton budget » qui accompagne les ménages dans la gestion de leur budget. Votre tuteur est monsieur Tendori, responsable adjoint de la structure,</w:t>
                      </w:r>
                      <w:r w:rsidRPr="00AE54D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lui-même sous la responsabilité de la directrice madame Fauré. </w:t>
                      </w:r>
                    </w:p>
                    <w:p w14:paraId="062B5DB2" w14:textId="77777777" w:rsidR="00286EC0" w:rsidRPr="00AE54DA" w:rsidRDefault="00286EC0" w:rsidP="00C916D5">
                      <w:pPr>
                        <w:ind w:left="142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Votre tuteur souhaite comprendre les choix des ménages et notamment</w:t>
                      </w:r>
                      <w:r w:rsidRPr="00AE54D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identifier les différents postes budgétaires des ménages.</w:t>
                      </w:r>
                      <w:r w:rsidRPr="00AE54D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8B630C8" w14:textId="0AE61A41" w:rsidR="00286EC0" w:rsidRPr="00893BB4" w:rsidRDefault="008B5BC7" w:rsidP="00C916D5">
                      <w:pPr>
                        <w:ind w:left="142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Monsieur T</w:t>
                      </w:r>
                      <w:r w:rsidR="00C916D5">
                        <w:rPr>
                          <w:color w:val="000000" w:themeColor="text1"/>
                        </w:rPr>
                        <w:t>ANDORI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286EC0" w:rsidRPr="00AE54DA">
                        <w:rPr>
                          <w:color w:val="000000" w:themeColor="text1"/>
                        </w:rPr>
                        <w:t xml:space="preserve">vous demande </w:t>
                      </w:r>
                      <w:r>
                        <w:rPr>
                          <w:color w:val="000000" w:themeColor="text1"/>
                        </w:rPr>
                        <w:t xml:space="preserve">de prendre connaissance de divers documents afin de lui présenter une synthèse </w:t>
                      </w:r>
                      <w:r w:rsidR="00286EC0" w:rsidRPr="00AE54DA">
                        <w:rPr>
                          <w:color w:val="000000" w:themeColor="text1"/>
                        </w:rPr>
                        <w:t xml:space="preserve">sur </w:t>
                      </w:r>
                      <w:r w:rsidR="00286EC0">
                        <w:rPr>
                          <w:color w:val="000000" w:themeColor="text1"/>
                        </w:rPr>
                        <w:t>les principaux postes budgétaires des ménages.</w:t>
                      </w:r>
                    </w:p>
                    <w:p w14:paraId="107A4E90" w14:textId="77777777" w:rsidR="00286EC0" w:rsidRDefault="00286EC0" w:rsidP="00C916D5">
                      <w:pPr>
                        <w:ind w:left="142" w:right="234"/>
                        <w:jc w:val="both"/>
                        <w:rPr>
                          <w:color w:val="000000" w:themeColor="text1"/>
                        </w:rPr>
                      </w:pPr>
                      <w:r w:rsidRPr="00AE54DA">
                        <w:rPr>
                          <w:color w:val="000000" w:themeColor="text1"/>
                        </w:rPr>
                        <w:t>Vous êtes chargé(e)</w:t>
                      </w:r>
                      <w:r>
                        <w:rPr>
                          <w:color w:val="000000" w:themeColor="text1"/>
                        </w:rPr>
                        <w:t xml:space="preserve"> de (d’) : </w:t>
                      </w:r>
                    </w:p>
                    <w:p w14:paraId="3F249EFD" w14:textId="77777777" w:rsidR="00286EC0" w:rsidRPr="001B25CD" w:rsidRDefault="00286EC0" w:rsidP="00C916D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Analyser la séquence vidéo de présentation ;</w:t>
                      </w:r>
                    </w:p>
                    <w:p w14:paraId="7AF41DFB" w14:textId="77777777" w:rsidR="00286EC0" w:rsidRDefault="00286EC0" w:rsidP="00C916D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Pr="00E33E99">
                        <w:rPr>
                          <w:color w:val="000000" w:themeColor="text1"/>
                        </w:rPr>
                        <w:t>nalyser le dossier d</w:t>
                      </w:r>
                      <w:r>
                        <w:rPr>
                          <w:color w:val="000000" w:themeColor="text1"/>
                        </w:rPr>
                        <w:t>ocumentaire ;</w:t>
                      </w:r>
                    </w:p>
                    <w:p w14:paraId="022F30BB" w14:textId="77777777" w:rsidR="00286EC0" w:rsidRDefault="00286EC0" w:rsidP="00C916D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Choisir un document afin d’expliquer les principaux postes budgétaires des ménages à votre tuteur ;</w:t>
                      </w:r>
                    </w:p>
                    <w:p w14:paraId="676D23DD" w14:textId="77777777" w:rsidR="00286EC0" w:rsidRDefault="00286EC0" w:rsidP="00C916D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</w:t>
                      </w:r>
                      <w:r w:rsidRPr="00E33E99">
                        <w:rPr>
                          <w:color w:val="000000" w:themeColor="text1"/>
                        </w:rPr>
                        <w:t xml:space="preserve">épondre à la </w:t>
                      </w:r>
                      <w:r>
                        <w:rPr>
                          <w:color w:val="000000" w:themeColor="text1"/>
                        </w:rPr>
                        <w:t xml:space="preserve">question </w:t>
                      </w:r>
                      <w:r w:rsidRPr="00E33E99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 xml:space="preserve">Quels sont les principaux postes budgétaires ? </w:t>
                      </w:r>
                    </w:p>
                    <w:p w14:paraId="75159F48" w14:textId="1037A229" w:rsidR="005C6CC7" w:rsidRDefault="0076764A" w:rsidP="00C916D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 w:right="234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Présenter </w:t>
                      </w:r>
                      <w:r w:rsidR="00C11336">
                        <w:rPr>
                          <w:color w:val="000000" w:themeColor="text1"/>
                        </w:rPr>
                        <w:t>une synthèse des documents à votre tuteur.</w:t>
                      </w:r>
                    </w:p>
                    <w:p w14:paraId="22826ED3" w14:textId="61D1E4CD" w:rsidR="00286EC0" w:rsidRDefault="00286EC0"/>
                  </w:txbxContent>
                </v:textbox>
                <w10:wrap type="square" anchorx="margin"/>
              </v:shape>
            </w:pict>
          </mc:Fallback>
        </mc:AlternateContent>
      </w:r>
    </w:p>
    <w:p w14:paraId="02120A06" w14:textId="77777777" w:rsidR="00AE54DA" w:rsidRDefault="00AE54DA" w:rsidP="00AE54DA">
      <w:pPr>
        <w:ind w:left="360"/>
        <w:rPr>
          <w:color w:val="000000" w:themeColor="text1"/>
        </w:rPr>
      </w:pPr>
      <w:bookmarkStart w:id="2" w:name="_Hlk32567493"/>
    </w:p>
    <w:p w14:paraId="2863D1D9" w14:textId="4551161D" w:rsidR="00893BB4" w:rsidRPr="00FD2A43" w:rsidRDefault="00893BB4" w:rsidP="00396148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8"/>
        <w:jc w:val="center"/>
        <w:rPr>
          <w:b/>
          <w:bCs/>
          <w:smallCaps/>
          <w:color w:val="000000" w:themeColor="text1"/>
          <w:sz w:val="32"/>
          <w:szCs w:val="28"/>
        </w:rPr>
      </w:pPr>
      <w:r w:rsidRPr="00FD2A43">
        <w:rPr>
          <w:b/>
          <w:bCs/>
          <w:smallCaps/>
          <w:color w:val="000000" w:themeColor="text1"/>
          <w:sz w:val="32"/>
          <w:szCs w:val="28"/>
        </w:rPr>
        <w:t>Analyse de la séquence vidéo</w:t>
      </w:r>
    </w:p>
    <w:p w14:paraId="47DE5525" w14:textId="77777777" w:rsidR="00893BB4" w:rsidRDefault="00893BB4" w:rsidP="00AE54DA">
      <w:pPr>
        <w:ind w:left="360"/>
        <w:rPr>
          <w:color w:val="000000" w:themeColor="text1"/>
        </w:rPr>
      </w:pPr>
    </w:p>
    <w:bookmarkEnd w:id="2"/>
    <w:p w14:paraId="4717381F" w14:textId="092330DD" w:rsidR="008B4367" w:rsidRPr="008B4367" w:rsidRDefault="0057526B" w:rsidP="0057526B">
      <w:pPr>
        <w:rPr>
          <w:b/>
          <w:bCs/>
          <w:color w:val="000000" w:themeColor="text1"/>
        </w:rPr>
      </w:pPr>
      <w:r w:rsidRPr="00A83D5C">
        <w:rPr>
          <w:rFonts w:ascii="Courier New" w:hAnsi="Courier New" w:cs="Courier New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2D5B6135" wp14:editId="7D03195D">
            <wp:simplePos x="0" y="0"/>
            <wp:positionH relativeFrom="column">
              <wp:posOffset>142875</wp:posOffset>
            </wp:positionH>
            <wp:positionV relativeFrom="paragraph">
              <wp:posOffset>106680</wp:posOffset>
            </wp:positionV>
            <wp:extent cx="533400" cy="568960"/>
            <wp:effectExtent l="0" t="0" r="0" b="254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67" w:rsidRPr="008B4367">
        <w:rPr>
          <w:b/>
          <w:bCs/>
          <w:color w:val="000000" w:themeColor="text1"/>
        </w:rPr>
        <w:t>Activité de découverte</w:t>
      </w:r>
      <w:r w:rsidR="00AC5275">
        <w:rPr>
          <w:b/>
          <w:bCs/>
          <w:color w:val="000000" w:themeColor="text1"/>
        </w:rPr>
        <w:t xml:space="preserve"> (introduction + </w:t>
      </w:r>
      <w:proofErr w:type="spellStart"/>
      <w:r w:rsidR="00AC5275">
        <w:rPr>
          <w:b/>
          <w:bCs/>
          <w:color w:val="000000" w:themeColor="text1"/>
        </w:rPr>
        <w:t>pré-requis</w:t>
      </w:r>
      <w:proofErr w:type="spellEnd"/>
      <w:r w:rsidR="00AC5275">
        <w:rPr>
          <w:b/>
          <w:bCs/>
          <w:color w:val="000000" w:themeColor="text1"/>
        </w:rPr>
        <w:t xml:space="preserve"> module 1)</w:t>
      </w:r>
    </w:p>
    <w:p w14:paraId="5FF3BFCD" w14:textId="5792BBA5" w:rsidR="0057526B" w:rsidRDefault="0057526B" w:rsidP="0057526B"/>
    <w:p w14:paraId="589B0D43" w14:textId="5BCCAC2A" w:rsidR="00AE54DA" w:rsidRPr="0057526B" w:rsidRDefault="0057526B" w:rsidP="0057526B">
      <w:pPr>
        <w:pStyle w:val="Paragraphedeliste"/>
        <w:ind w:left="1276"/>
        <w:rPr>
          <w:rFonts w:ascii="Courier New" w:hAnsi="Courier New" w:cs="Courier New"/>
          <w:sz w:val="22"/>
          <w:szCs w:val="22"/>
        </w:rPr>
      </w:pPr>
      <w:bookmarkStart w:id="3" w:name="_Hlk32567519"/>
      <w:r>
        <w:rPr>
          <w:rFonts w:ascii="Courier New" w:hAnsi="Courier New" w:cs="Courier New"/>
          <w:b/>
          <w:bCs/>
          <w:sz w:val="22"/>
          <w:szCs w:val="22"/>
        </w:rPr>
        <w:t>V</w:t>
      </w:r>
      <w:r w:rsidRPr="0057526B">
        <w:rPr>
          <w:rFonts w:ascii="Courier New" w:hAnsi="Courier New" w:cs="Courier New"/>
          <w:b/>
          <w:bCs/>
          <w:sz w:val="22"/>
          <w:szCs w:val="22"/>
        </w:rPr>
        <w:t>idéo</w:t>
      </w:r>
      <w:r w:rsidRPr="0057526B">
        <w:rPr>
          <w:rFonts w:ascii="Courier New" w:hAnsi="Courier New" w:cs="Courier New"/>
          <w:sz w:val="22"/>
          <w:szCs w:val="22"/>
        </w:rPr>
        <w:t xml:space="preserve"> &lt;La consommation des ménages&gt;</w:t>
      </w:r>
    </w:p>
    <w:bookmarkEnd w:id="3"/>
    <w:p w14:paraId="4F589574" w14:textId="614BF92D" w:rsidR="00AE54DA" w:rsidRDefault="00F53445" w:rsidP="0057526B">
      <w:pPr>
        <w:ind w:left="1276"/>
        <w:rPr>
          <w:color w:val="000000" w:themeColor="text1"/>
        </w:rPr>
      </w:pPr>
      <w:r>
        <w:fldChar w:fldCharType="begin"/>
      </w:r>
      <w:r>
        <w:instrText xml:space="preserve"> HYPERLINK "https://www.youtube.com/watch?time_continue=88&amp;v=XFJWLA5mkX8" </w:instrText>
      </w:r>
      <w:r>
        <w:fldChar w:fldCharType="separate"/>
      </w:r>
      <w:r w:rsidR="00D57CB1" w:rsidRPr="00F87466">
        <w:rPr>
          <w:rStyle w:val="Lienhypertexte"/>
        </w:rPr>
        <w:t>https://www.youtube.com/watch?time_continue=88&amp;v=XFJWLA5mkX8</w:t>
      </w:r>
      <w:r>
        <w:rPr>
          <w:rStyle w:val="Lienhypertexte"/>
        </w:rPr>
        <w:fldChar w:fldCharType="end"/>
      </w:r>
    </w:p>
    <w:p w14:paraId="483C6889" w14:textId="41B2F30E" w:rsidR="00D57CB1" w:rsidRDefault="00EC4496" w:rsidP="0057526B">
      <w:pPr>
        <w:ind w:left="1276"/>
        <w:rPr>
          <w:color w:val="000000" w:themeColor="text1"/>
        </w:rPr>
      </w:pPr>
      <w:r>
        <w:rPr>
          <w:noProof/>
          <w:color w:val="000000" w:themeColor="text1"/>
          <w:lang w:eastAsia="zh-CN"/>
        </w:rPr>
        <w:drawing>
          <wp:inline distT="0" distB="0" distL="0" distR="0" wp14:anchorId="303085F1" wp14:editId="5174FACA">
            <wp:extent cx="2370794" cy="1522082"/>
            <wp:effectExtent l="0" t="0" r="0" b="2540"/>
            <wp:docPr id="2" name="Image 2" descr="../Downloads/Unitag_QRCode_1570448519305/Thumbnail_horizontal_QRC_1570448519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Unitag_QRCode_1570448519305/Thumbnail_horizontal_QRC_15704485193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85" cy="15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6A846" w14:textId="77777777" w:rsidR="00893BB4" w:rsidRDefault="00893BB4" w:rsidP="00AE54DA">
      <w:pPr>
        <w:ind w:left="360"/>
        <w:rPr>
          <w:color w:val="000000" w:themeColor="text1"/>
        </w:rPr>
      </w:pPr>
    </w:p>
    <w:p w14:paraId="252F2FBB" w14:textId="77777777" w:rsidR="008B4367" w:rsidRDefault="008B4367" w:rsidP="0057526B">
      <w:pPr>
        <w:ind w:left="360"/>
        <w:rPr>
          <w:color w:val="000000" w:themeColor="text1"/>
        </w:rPr>
      </w:pPr>
    </w:p>
    <w:p w14:paraId="1E46E0B8" w14:textId="503CD977" w:rsidR="008B4367" w:rsidRDefault="008B4367" w:rsidP="0057526B">
      <w:pPr>
        <w:pStyle w:val="Paragraphedeliste"/>
        <w:numPr>
          <w:ilvl w:val="0"/>
          <w:numId w:val="3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Identifier </w:t>
      </w:r>
      <w:r w:rsidR="000D00B3">
        <w:rPr>
          <w:color w:val="000000" w:themeColor="text1"/>
        </w:rPr>
        <w:t>ce que consomment les ménages</w:t>
      </w:r>
      <w:r>
        <w:rPr>
          <w:color w:val="000000" w:themeColor="text1"/>
        </w:rPr>
        <w:t>.</w:t>
      </w:r>
    </w:p>
    <w:p w14:paraId="496F87BE" w14:textId="77777777" w:rsidR="0057526B" w:rsidRDefault="0057526B" w:rsidP="0057526B">
      <w:pPr>
        <w:pStyle w:val="Paragraphedeliste"/>
        <w:ind w:left="360"/>
        <w:rPr>
          <w:color w:val="000000" w:themeColor="text1"/>
        </w:rPr>
      </w:pPr>
    </w:p>
    <w:p w14:paraId="1F8DDA78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360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2002F0E2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360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38FA39E3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360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728B9879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360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0E0CE3DA" w14:textId="77777777" w:rsidR="0057526B" w:rsidRDefault="0057526B" w:rsidP="0057526B">
      <w:pPr>
        <w:pStyle w:val="Paragraphedeliste"/>
        <w:rPr>
          <w:color w:val="000000" w:themeColor="text1"/>
        </w:rPr>
      </w:pPr>
    </w:p>
    <w:p w14:paraId="7EE55941" w14:textId="4A7AF7D7" w:rsidR="005C42FB" w:rsidRDefault="005C42F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F3B61BF" w14:textId="3D2C2606" w:rsidR="000949D3" w:rsidRDefault="000949D3" w:rsidP="0057526B">
      <w:pPr>
        <w:pStyle w:val="Paragraphedeliste"/>
        <w:numPr>
          <w:ilvl w:val="0"/>
          <w:numId w:val="3"/>
        </w:numPr>
        <w:ind w:left="142"/>
        <w:rPr>
          <w:color w:val="000000" w:themeColor="text1"/>
        </w:rPr>
      </w:pPr>
      <w:r>
        <w:rPr>
          <w:color w:val="000000" w:themeColor="text1"/>
        </w:rPr>
        <w:lastRenderedPageBreak/>
        <w:t>Compléter le tableau</w:t>
      </w:r>
    </w:p>
    <w:p w14:paraId="61BB9223" w14:textId="77777777" w:rsidR="005C42FB" w:rsidRDefault="005C42FB" w:rsidP="005C42FB">
      <w:pPr>
        <w:pStyle w:val="Paragraphedeliste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0949D3" w:rsidRPr="000949D3" w14:paraId="43051FE2" w14:textId="77777777" w:rsidTr="004B3D6A">
        <w:tc>
          <w:tcPr>
            <w:tcW w:w="4528" w:type="dxa"/>
            <w:gridSpan w:val="2"/>
          </w:tcPr>
          <w:p w14:paraId="0D6173BA" w14:textId="5C6A7AB6" w:rsidR="000949D3" w:rsidRPr="000949D3" w:rsidRDefault="000949D3" w:rsidP="000949D3">
            <w:pPr>
              <w:jc w:val="center"/>
              <w:rPr>
                <w:b/>
                <w:bCs/>
                <w:color w:val="000000" w:themeColor="text1"/>
              </w:rPr>
            </w:pPr>
            <w:r w:rsidRPr="000949D3">
              <w:rPr>
                <w:b/>
                <w:bCs/>
                <w:color w:val="000000" w:themeColor="text1"/>
              </w:rPr>
              <w:t>Biens</w:t>
            </w:r>
          </w:p>
        </w:tc>
        <w:tc>
          <w:tcPr>
            <w:tcW w:w="4528" w:type="dxa"/>
            <w:gridSpan w:val="2"/>
          </w:tcPr>
          <w:p w14:paraId="3E0E3B48" w14:textId="7BF27CF8" w:rsidR="000949D3" w:rsidRPr="000949D3" w:rsidRDefault="000949D3" w:rsidP="000949D3">
            <w:pPr>
              <w:jc w:val="center"/>
              <w:rPr>
                <w:b/>
                <w:bCs/>
                <w:color w:val="000000" w:themeColor="text1"/>
              </w:rPr>
            </w:pPr>
            <w:r w:rsidRPr="000949D3">
              <w:rPr>
                <w:b/>
                <w:bCs/>
                <w:color w:val="000000" w:themeColor="text1"/>
              </w:rPr>
              <w:t>Services</w:t>
            </w:r>
          </w:p>
        </w:tc>
      </w:tr>
      <w:tr w:rsidR="000949D3" w:rsidRPr="000949D3" w14:paraId="7008C30F" w14:textId="77777777" w:rsidTr="000949D3">
        <w:tc>
          <w:tcPr>
            <w:tcW w:w="2264" w:type="dxa"/>
          </w:tcPr>
          <w:p w14:paraId="36A4FC11" w14:textId="20B122AB" w:rsidR="000949D3" w:rsidRPr="000949D3" w:rsidRDefault="000949D3" w:rsidP="000949D3">
            <w:pPr>
              <w:jc w:val="center"/>
              <w:rPr>
                <w:b/>
                <w:bCs/>
                <w:color w:val="000000" w:themeColor="text1"/>
              </w:rPr>
            </w:pPr>
            <w:r w:rsidRPr="000949D3">
              <w:rPr>
                <w:b/>
                <w:bCs/>
                <w:color w:val="000000" w:themeColor="text1"/>
              </w:rPr>
              <w:t>Marchands</w:t>
            </w:r>
          </w:p>
        </w:tc>
        <w:tc>
          <w:tcPr>
            <w:tcW w:w="2264" w:type="dxa"/>
          </w:tcPr>
          <w:p w14:paraId="7266DF48" w14:textId="468BB53D" w:rsidR="000949D3" w:rsidRPr="000949D3" w:rsidRDefault="000949D3" w:rsidP="000949D3">
            <w:pPr>
              <w:jc w:val="center"/>
              <w:rPr>
                <w:b/>
                <w:bCs/>
                <w:color w:val="000000" w:themeColor="text1"/>
              </w:rPr>
            </w:pPr>
            <w:r w:rsidRPr="000949D3">
              <w:rPr>
                <w:b/>
                <w:bCs/>
                <w:color w:val="000000" w:themeColor="text1"/>
              </w:rPr>
              <w:t>Non marchands</w:t>
            </w:r>
          </w:p>
        </w:tc>
        <w:tc>
          <w:tcPr>
            <w:tcW w:w="2264" w:type="dxa"/>
          </w:tcPr>
          <w:p w14:paraId="6F90B574" w14:textId="0D60292F" w:rsidR="000949D3" w:rsidRPr="000949D3" w:rsidRDefault="000949D3" w:rsidP="000949D3">
            <w:pPr>
              <w:jc w:val="center"/>
              <w:rPr>
                <w:b/>
                <w:bCs/>
                <w:color w:val="000000" w:themeColor="text1"/>
              </w:rPr>
            </w:pPr>
            <w:r w:rsidRPr="000949D3">
              <w:rPr>
                <w:b/>
                <w:bCs/>
                <w:color w:val="000000" w:themeColor="text1"/>
              </w:rPr>
              <w:t>Marchands</w:t>
            </w:r>
          </w:p>
        </w:tc>
        <w:tc>
          <w:tcPr>
            <w:tcW w:w="2264" w:type="dxa"/>
          </w:tcPr>
          <w:p w14:paraId="1D8E1D5A" w14:textId="3D189CE2" w:rsidR="000949D3" w:rsidRPr="000949D3" w:rsidRDefault="000949D3" w:rsidP="000949D3">
            <w:pPr>
              <w:jc w:val="center"/>
              <w:rPr>
                <w:b/>
                <w:bCs/>
                <w:color w:val="000000" w:themeColor="text1"/>
              </w:rPr>
            </w:pPr>
            <w:r w:rsidRPr="000949D3">
              <w:rPr>
                <w:b/>
                <w:bCs/>
                <w:color w:val="000000" w:themeColor="text1"/>
              </w:rPr>
              <w:t>Non marchands</w:t>
            </w:r>
          </w:p>
        </w:tc>
      </w:tr>
      <w:tr w:rsidR="000949D3" w14:paraId="60A6D2CB" w14:textId="77777777" w:rsidTr="000949D3">
        <w:tc>
          <w:tcPr>
            <w:tcW w:w="2264" w:type="dxa"/>
          </w:tcPr>
          <w:p w14:paraId="6FA43F4F" w14:textId="77777777" w:rsidR="000949D3" w:rsidRPr="000949D3" w:rsidRDefault="000949D3" w:rsidP="008B4367">
            <w:pPr>
              <w:rPr>
                <w:color w:val="4472C4" w:themeColor="accent1"/>
              </w:rPr>
            </w:pPr>
          </w:p>
          <w:p w14:paraId="0B1DB350" w14:textId="77777777" w:rsidR="000949D3" w:rsidRPr="000949D3" w:rsidRDefault="000949D3" w:rsidP="008B4367">
            <w:pPr>
              <w:rPr>
                <w:color w:val="4472C4" w:themeColor="accent1"/>
              </w:rPr>
            </w:pPr>
          </w:p>
          <w:p w14:paraId="206E2D29" w14:textId="77777777" w:rsidR="000949D3" w:rsidRPr="000949D3" w:rsidRDefault="000949D3" w:rsidP="008B4367">
            <w:pPr>
              <w:rPr>
                <w:color w:val="4472C4" w:themeColor="accent1"/>
              </w:rPr>
            </w:pPr>
          </w:p>
          <w:p w14:paraId="1B300D96" w14:textId="77777777" w:rsidR="000949D3" w:rsidRPr="000949D3" w:rsidRDefault="000949D3" w:rsidP="008B4367">
            <w:pPr>
              <w:rPr>
                <w:color w:val="4472C4" w:themeColor="accent1"/>
              </w:rPr>
            </w:pPr>
          </w:p>
        </w:tc>
        <w:tc>
          <w:tcPr>
            <w:tcW w:w="2264" w:type="dxa"/>
          </w:tcPr>
          <w:p w14:paraId="4BE7DE47" w14:textId="77777777" w:rsidR="000949D3" w:rsidRDefault="00AC5275" w:rsidP="008B4367">
            <w:pPr>
              <w:rPr>
                <w:color w:val="000000" w:themeColor="text1"/>
              </w:rPr>
            </w:pPr>
            <w:r w:rsidRPr="00AC5275">
              <w:rPr>
                <w:color w:val="000000" w:themeColor="text1"/>
              </w:rPr>
              <w:t>Achats dans une épicerie solidaire</w:t>
            </w:r>
          </w:p>
          <w:p w14:paraId="1947382A" w14:textId="77777777" w:rsidR="00AC5275" w:rsidRDefault="00AC5275" w:rsidP="008B4367">
            <w:pPr>
              <w:rPr>
                <w:color w:val="000000" w:themeColor="text1"/>
              </w:rPr>
            </w:pPr>
          </w:p>
          <w:p w14:paraId="1D860624" w14:textId="5C426C16" w:rsidR="00AC5275" w:rsidRPr="00AC5275" w:rsidRDefault="00AC5275" w:rsidP="008B43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Fournitures scolaires mises à disposition par un établissement</w:t>
            </w:r>
          </w:p>
        </w:tc>
        <w:tc>
          <w:tcPr>
            <w:tcW w:w="2264" w:type="dxa"/>
          </w:tcPr>
          <w:p w14:paraId="39A653F7" w14:textId="285D88B8" w:rsidR="000949D3" w:rsidRPr="000949D3" w:rsidRDefault="000949D3" w:rsidP="008B4367">
            <w:pPr>
              <w:rPr>
                <w:color w:val="4472C4" w:themeColor="accent1"/>
              </w:rPr>
            </w:pPr>
          </w:p>
        </w:tc>
        <w:tc>
          <w:tcPr>
            <w:tcW w:w="2264" w:type="dxa"/>
          </w:tcPr>
          <w:p w14:paraId="3CF0101C" w14:textId="2752D0F0" w:rsidR="000949D3" w:rsidRPr="000949D3" w:rsidRDefault="000949D3" w:rsidP="008B4367">
            <w:pPr>
              <w:rPr>
                <w:color w:val="4472C4" w:themeColor="accent1"/>
              </w:rPr>
            </w:pPr>
          </w:p>
        </w:tc>
      </w:tr>
    </w:tbl>
    <w:p w14:paraId="54162108" w14:textId="77777777" w:rsidR="00CC5FED" w:rsidRDefault="00CC5FED" w:rsidP="0057526B">
      <w:pPr>
        <w:pStyle w:val="Paragraphedeliste"/>
        <w:ind w:left="142"/>
        <w:rPr>
          <w:color w:val="000000" w:themeColor="text1"/>
        </w:rPr>
      </w:pPr>
    </w:p>
    <w:p w14:paraId="12D1DADF" w14:textId="39B0F28D" w:rsidR="008B4367" w:rsidRDefault="00AC5275" w:rsidP="0057526B">
      <w:pPr>
        <w:pStyle w:val="Paragraphedeliste"/>
        <w:numPr>
          <w:ilvl w:val="0"/>
          <w:numId w:val="3"/>
        </w:numPr>
        <w:ind w:left="142"/>
        <w:rPr>
          <w:color w:val="000000" w:themeColor="text1"/>
        </w:rPr>
      </w:pPr>
      <w:r w:rsidRPr="00CC5FED">
        <w:rPr>
          <w:color w:val="000000" w:themeColor="text1"/>
        </w:rPr>
        <w:t>Indique</w:t>
      </w:r>
      <w:r w:rsidR="00411AB0" w:rsidRPr="00CC5FED">
        <w:rPr>
          <w:color w:val="000000" w:themeColor="text1"/>
        </w:rPr>
        <w:t>r les deux facteurs qui déterminent le pouvoir d’achat des ménages.</w:t>
      </w:r>
    </w:p>
    <w:p w14:paraId="2F2655B7" w14:textId="77777777" w:rsidR="001E144A" w:rsidRDefault="001E144A" w:rsidP="0057526B">
      <w:pPr>
        <w:ind w:left="142"/>
        <w:rPr>
          <w:color w:val="000000" w:themeColor="text1"/>
        </w:rPr>
      </w:pPr>
    </w:p>
    <w:p w14:paraId="25D995F6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275AC361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5F667B16" w14:textId="77777777" w:rsidR="001E144A" w:rsidRPr="001E144A" w:rsidRDefault="001E144A" w:rsidP="0057526B">
      <w:pPr>
        <w:ind w:left="142"/>
        <w:rPr>
          <w:color w:val="000000" w:themeColor="text1"/>
        </w:rPr>
      </w:pPr>
    </w:p>
    <w:p w14:paraId="672E71AC" w14:textId="77777777" w:rsidR="00AC5275" w:rsidRDefault="00AC5275" w:rsidP="0057526B">
      <w:pPr>
        <w:ind w:left="142"/>
        <w:rPr>
          <w:color w:val="000000" w:themeColor="text1"/>
        </w:rPr>
      </w:pPr>
    </w:p>
    <w:p w14:paraId="7BCBD242" w14:textId="5DFFE1EF" w:rsidR="00AC5275" w:rsidRDefault="00411AB0" w:rsidP="0057526B">
      <w:pPr>
        <w:pStyle w:val="Paragraphedeliste"/>
        <w:numPr>
          <w:ilvl w:val="0"/>
          <w:numId w:val="3"/>
        </w:numPr>
        <w:ind w:left="142"/>
        <w:rPr>
          <w:color w:val="000000" w:themeColor="text1"/>
        </w:rPr>
      </w:pPr>
      <w:r>
        <w:rPr>
          <w:color w:val="000000" w:themeColor="text1"/>
        </w:rPr>
        <w:t>Nommer les critères qui influencent le comportement des consommateurs.</w:t>
      </w:r>
    </w:p>
    <w:p w14:paraId="798CDB32" w14:textId="77777777" w:rsidR="001E144A" w:rsidRPr="001E144A" w:rsidRDefault="001E144A" w:rsidP="0057526B">
      <w:pPr>
        <w:ind w:left="142"/>
        <w:rPr>
          <w:color w:val="000000" w:themeColor="text1"/>
        </w:rPr>
      </w:pPr>
    </w:p>
    <w:p w14:paraId="60061EE0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65DB71E1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3740D79B" w14:textId="77777777" w:rsidR="00411AB0" w:rsidRDefault="00411AB0" w:rsidP="0057526B">
      <w:pPr>
        <w:ind w:left="142"/>
        <w:rPr>
          <w:color w:val="4472C4" w:themeColor="accent1"/>
        </w:rPr>
      </w:pPr>
    </w:p>
    <w:p w14:paraId="71DDBCB8" w14:textId="77777777" w:rsidR="00C22AD4" w:rsidRDefault="00C22AD4" w:rsidP="0057526B">
      <w:pPr>
        <w:ind w:left="142"/>
        <w:rPr>
          <w:color w:val="4472C4" w:themeColor="accent1"/>
        </w:rPr>
      </w:pPr>
    </w:p>
    <w:p w14:paraId="79BE6E03" w14:textId="56B4BA02" w:rsidR="00411AB0" w:rsidRDefault="00411AB0" w:rsidP="0057526B">
      <w:pPr>
        <w:pStyle w:val="Paragraphedeliste"/>
        <w:numPr>
          <w:ilvl w:val="0"/>
          <w:numId w:val="3"/>
        </w:numPr>
        <w:ind w:left="142"/>
        <w:rPr>
          <w:color w:val="000000" w:themeColor="text1"/>
        </w:rPr>
      </w:pPr>
      <w:r>
        <w:rPr>
          <w:color w:val="000000" w:themeColor="text1"/>
        </w:rPr>
        <w:t>Identifier les postes budgétaires des ménages.</w:t>
      </w:r>
    </w:p>
    <w:p w14:paraId="683E16C0" w14:textId="77777777" w:rsidR="003A2457" w:rsidRDefault="003A2457" w:rsidP="0057526B">
      <w:pPr>
        <w:ind w:left="142"/>
        <w:rPr>
          <w:color w:val="000000" w:themeColor="text1"/>
        </w:rPr>
      </w:pPr>
    </w:p>
    <w:p w14:paraId="2EACC445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34F24463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4D366214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3A5D8A7C" w14:textId="77777777" w:rsidR="0057526B" w:rsidRPr="0057526B" w:rsidRDefault="0057526B" w:rsidP="0057526B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6B5B761E" w14:textId="77777777" w:rsidR="006010DF" w:rsidRPr="0057526B" w:rsidRDefault="006010DF" w:rsidP="006010DF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2ECF56F5" w14:textId="77777777" w:rsidR="006010DF" w:rsidRPr="0057526B" w:rsidRDefault="006010DF" w:rsidP="006010DF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5D36103C" w14:textId="77777777" w:rsidR="001E144A" w:rsidRDefault="001E144A" w:rsidP="003A2457">
      <w:pPr>
        <w:rPr>
          <w:color w:val="000000" w:themeColor="text1"/>
        </w:rPr>
      </w:pPr>
    </w:p>
    <w:p w14:paraId="7E19A35D" w14:textId="77777777" w:rsidR="001E144A" w:rsidRPr="003A2457" w:rsidRDefault="001E144A" w:rsidP="003A2457">
      <w:pPr>
        <w:rPr>
          <w:color w:val="000000" w:themeColor="text1"/>
        </w:rPr>
      </w:pPr>
    </w:p>
    <w:p w14:paraId="4A7686DC" w14:textId="77777777" w:rsidR="005C39E4" w:rsidRDefault="005C39E4" w:rsidP="006010DF">
      <w:pPr>
        <w:pStyle w:val="Paragraphedeliste"/>
        <w:numPr>
          <w:ilvl w:val="0"/>
          <w:numId w:val="3"/>
        </w:numPr>
        <w:ind w:left="142"/>
        <w:rPr>
          <w:color w:val="000000" w:themeColor="text1"/>
        </w:rPr>
      </w:pPr>
      <w:r>
        <w:rPr>
          <w:color w:val="000000" w:themeColor="text1"/>
        </w:rPr>
        <w:t>Expliquer la notion de dépenses contraintes.</w:t>
      </w:r>
    </w:p>
    <w:p w14:paraId="6347CACC" w14:textId="77777777" w:rsidR="006010DF" w:rsidRPr="0057526B" w:rsidRDefault="006010DF" w:rsidP="006010DF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543BCD20" w14:textId="77777777" w:rsidR="006010DF" w:rsidRPr="0057526B" w:rsidRDefault="006010DF" w:rsidP="006010DF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55BD32FF" w14:textId="77777777" w:rsidR="006010DF" w:rsidRPr="0057526B" w:rsidRDefault="006010DF" w:rsidP="006010DF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6B3828FE" w14:textId="07C0FA5A" w:rsidR="00893BB4" w:rsidRPr="006010DF" w:rsidRDefault="006010DF" w:rsidP="006010DF">
      <w:pPr>
        <w:pStyle w:val="Paragraphedeliste"/>
        <w:tabs>
          <w:tab w:val="right" w:leader="dot" w:pos="8931"/>
        </w:tabs>
        <w:spacing w:line="360" w:lineRule="auto"/>
        <w:ind w:left="142"/>
        <w:rPr>
          <w:color w:val="000000" w:themeColor="text1"/>
        </w:rPr>
      </w:pPr>
      <w:r w:rsidRPr="0057526B">
        <w:rPr>
          <w:color w:val="000000" w:themeColor="text1"/>
        </w:rPr>
        <w:tab/>
      </w:r>
    </w:p>
    <w:p w14:paraId="28657E9A" w14:textId="32724DE6" w:rsidR="005C42FB" w:rsidRDefault="005C42FB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66232DFE" w14:textId="77777777" w:rsidR="00893BB4" w:rsidRDefault="00893BB4" w:rsidP="00FD2A43">
      <w:pPr>
        <w:ind w:right="-148"/>
        <w:rPr>
          <w:color w:val="4472C4" w:themeColor="accent1"/>
        </w:rPr>
      </w:pPr>
    </w:p>
    <w:p w14:paraId="416BA891" w14:textId="6166CC38" w:rsidR="00893BB4" w:rsidRPr="00FD2A43" w:rsidRDefault="00396148" w:rsidP="00FD2A4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148"/>
        <w:jc w:val="center"/>
        <w:rPr>
          <w:b/>
          <w:bCs/>
          <w:smallCaps/>
          <w:color w:val="000000" w:themeColor="text1"/>
          <w:sz w:val="32"/>
          <w:szCs w:val="28"/>
        </w:rPr>
      </w:pPr>
      <w:r>
        <w:rPr>
          <w:b/>
          <w:bCs/>
          <w:smallCaps/>
          <w:color w:val="000000" w:themeColor="text1"/>
          <w:sz w:val="32"/>
          <w:szCs w:val="28"/>
        </w:rPr>
        <w:t xml:space="preserve">2. </w:t>
      </w:r>
      <w:r w:rsidR="00893BB4" w:rsidRPr="00FD2A43">
        <w:rPr>
          <w:b/>
          <w:bCs/>
          <w:smallCaps/>
          <w:color w:val="000000" w:themeColor="text1"/>
          <w:sz w:val="32"/>
          <w:szCs w:val="28"/>
        </w:rPr>
        <w:t>Analyse documentaire</w:t>
      </w:r>
    </w:p>
    <w:p w14:paraId="648999D3" w14:textId="5D80AB48" w:rsidR="00893BB4" w:rsidRDefault="00893BB4" w:rsidP="00FD2A43">
      <w:pPr>
        <w:ind w:right="-148"/>
        <w:rPr>
          <w:color w:val="4472C4" w:themeColor="accent1"/>
        </w:rPr>
      </w:pPr>
    </w:p>
    <w:p w14:paraId="2C37D43B" w14:textId="77777777" w:rsidR="00FD2A43" w:rsidRDefault="00FD2A43" w:rsidP="00FD2A43">
      <w:pPr>
        <w:ind w:right="-148"/>
        <w:rPr>
          <w:color w:val="4472C4" w:themeColor="accent1"/>
        </w:rPr>
      </w:pPr>
    </w:p>
    <w:p w14:paraId="26C4E144" w14:textId="3103FCC1" w:rsidR="00B82DA3" w:rsidRPr="005C42FB" w:rsidRDefault="00B82DA3" w:rsidP="00FD2A43">
      <w:pPr>
        <w:ind w:right="-148"/>
        <w:rPr>
          <w:b/>
          <w:color w:val="000000" w:themeColor="text1"/>
        </w:rPr>
      </w:pPr>
      <w:r w:rsidRPr="005C42FB">
        <w:rPr>
          <w:b/>
          <w:color w:val="000000" w:themeColor="text1"/>
        </w:rPr>
        <w:t>Document 1 – La part des dépenses contraintes dans les revenus des ménages</w:t>
      </w:r>
    </w:p>
    <w:p w14:paraId="1600E1E5" w14:textId="77777777" w:rsidR="00EC4496" w:rsidRPr="003A2457" w:rsidRDefault="00EC4496" w:rsidP="00FD2A43">
      <w:pPr>
        <w:ind w:right="-148"/>
        <w:rPr>
          <w:color w:val="000000" w:themeColor="text1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3A2457" w:rsidRPr="003A2457" w14:paraId="74AD8080" w14:textId="77777777" w:rsidTr="00FD2A43">
        <w:trPr>
          <w:trHeight w:val="483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307E3469" w14:textId="3CE8EA1F" w:rsidR="008B4367" w:rsidRPr="00FD2A43" w:rsidRDefault="008B4367" w:rsidP="00FD2A43">
            <w:pPr>
              <w:jc w:val="center"/>
              <w:rPr>
                <w:b/>
                <w:bCs/>
                <w:color w:val="000000" w:themeColor="text1"/>
              </w:rPr>
            </w:pPr>
            <w:r w:rsidRPr="00FD2A43">
              <w:rPr>
                <w:b/>
                <w:bCs/>
                <w:color w:val="000000" w:themeColor="text1"/>
              </w:rPr>
              <w:t>Document 1</w:t>
            </w:r>
          </w:p>
        </w:tc>
      </w:tr>
      <w:tr w:rsidR="00223342" w:rsidRPr="003A2457" w14:paraId="41F1A72F" w14:textId="77777777" w:rsidTr="00FD2A43">
        <w:tc>
          <w:tcPr>
            <w:tcW w:w="2552" w:type="dxa"/>
            <w:shd w:val="clear" w:color="auto" w:fill="F2F2F2" w:themeFill="background1" w:themeFillShade="F2"/>
          </w:tcPr>
          <w:p w14:paraId="08417A8A" w14:textId="2A4F17F4" w:rsidR="00223342" w:rsidRDefault="00223342" w:rsidP="00FD2A4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Nature du document</w:t>
            </w:r>
          </w:p>
        </w:tc>
        <w:tc>
          <w:tcPr>
            <w:tcW w:w="6804" w:type="dxa"/>
          </w:tcPr>
          <w:p w14:paraId="59D9BAC7" w14:textId="77777777" w:rsidR="00223342" w:rsidRDefault="00223342" w:rsidP="00AE54DA">
            <w:pPr>
              <w:rPr>
                <w:color w:val="4472C4" w:themeColor="accent1"/>
              </w:rPr>
            </w:pPr>
          </w:p>
          <w:p w14:paraId="10DF5C55" w14:textId="77777777" w:rsidR="001E144A" w:rsidRDefault="001E144A" w:rsidP="00AE54DA">
            <w:pPr>
              <w:rPr>
                <w:color w:val="4472C4" w:themeColor="accent1"/>
              </w:rPr>
            </w:pPr>
          </w:p>
          <w:p w14:paraId="5306AB97" w14:textId="2A894585" w:rsidR="001E144A" w:rsidRPr="003D35FA" w:rsidRDefault="001E144A" w:rsidP="00AE54DA">
            <w:pPr>
              <w:rPr>
                <w:color w:val="4472C4" w:themeColor="accent1"/>
              </w:rPr>
            </w:pPr>
          </w:p>
        </w:tc>
      </w:tr>
      <w:tr w:rsidR="00B82DA3" w:rsidRPr="003A2457" w14:paraId="3A78E46D" w14:textId="77777777" w:rsidTr="00FD2A43">
        <w:trPr>
          <w:trHeight w:val="868"/>
        </w:trPr>
        <w:tc>
          <w:tcPr>
            <w:tcW w:w="2552" w:type="dxa"/>
            <w:shd w:val="clear" w:color="auto" w:fill="F2F2F2" w:themeFill="background1" w:themeFillShade="F2"/>
          </w:tcPr>
          <w:p w14:paraId="3F279EF8" w14:textId="1041B12F" w:rsidR="00B82DA3" w:rsidRPr="003A2457" w:rsidRDefault="00B82DA3" w:rsidP="00FD2A4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Source</w:t>
            </w:r>
          </w:p>
        </w:tc>
        <w:tc>
          <w:tcPr>
            <w:tcW w:w="6804" w:type="dxa"/>
          </w:tcPr>
          <w:p w14:paraId="1E839F09" w14:textId="6F3CC599" w:rsidR="00B82DA3" w:rsidRPr="003D35FA" w:rsidRDefault="00B82DA3" w:rsidP="00AE54DA">
            <w:pPr>
              <w:rPr>
                <w:color w:val="4472C4" w:themeColor="accent1"/>
              </w:rPr>
            </w:pPr>
          </w:p>
        </w:tc>
      </w:tr>
      <w:tr w:rsidR="00B82DA3" w:rsidRPr="003A2457" w14:paraId="5D53F479" w14:textId="77777777" w:rsidTr="00FD2A43">
        <w:trPr>
          <w:trHeight w:val="683"/>
        </w:trPr>
        <w:tc>
          <w:tcPr>
            <w:tcW w:w="2552" w:type="dxa"/>
            <w:shd w:val="clear" w:color="auto" w:fill="F2F2F2" w:themeFill="background1" w:themeFillShade="F2"/>
          </w:tcPr>
          <w:p w14:paraId="4AE0005D" w14:textId="433720D4" w:rsidR="00B82DA3" w:rsidRPr="003A2457" w:rsidRDefault="00B82DA3" w:rsidP="00FD2A4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6804" w:type="dxa"/>
          </w:tcPr>
          <w:p w14:paraId="1989FA4C" w14:textId="097566F6" w:rsidR="00B82DA3" w:rsidRPr="003D35FA" w:rsidRDefault="00B82DA3" w:rsidP="00AE54DA">
            <w:pPr>
              <w:rPr>
                <w:color w:val="4472C4" w:themeColor="accent1"/>
              </w:rPr>
            </w:pPr>
          </w:p>
        </w:tc>
      </w:tr>
      <w:tr w:rsidR="00B82DA3" w:rsidRPr="003A2457" w14:paraId="41E0339E" w14:textId="77777777" w:rsidTr="00FD2A43">
        <w:tc>
          <w:tcPr>
            <w:tcW w:w="2552" w:type="dxa"/>
            <w:shd w:val="clear" w:color="auto" w:fill="F2F2F2" w:themeFill="background1" w:themeFillShade="F2"/>
          </w:tcPr>
          <w:p w14:paraId="78D6AF01" w14:textId="34F34D2B" w:rsidR="00B82DA3" w:rsidRPr="003A2457" w:rsidRDefault="00B82DA3" w:rsidP="00FD2A4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Termes choisis</w:t>
            </w:r>
          </w:p>
        </w:tc>
        <w:tc>
          <w:tcPr>
            <w:tcW w:w="6804" w:type="dxa"/>
          </w:tcPr>
          <w:p w14:paraId="10139A80" w14:textId="77777777" w:rsidR="00B82DA3" w:rsidRDefault="00B82DA3" w:rsidP="001E144A">
            <w:pPr>
              <w:rPr>
                <w:color w:val="4472C4" w:themeColor="accent1"/>
              </w:rPr>
            </w:pPr>
          </w:p>
          <w:p w14:paraId="5B1AE309" w14:textId="77777777" w:rsidR="001E144A" w:rsidRDefault="001E144A" w:rsidP="001E144A">
            <w:pPr>
              <w:rPr>
                <w:color w:val="4472C4" w:themeColor="accent1"/>
              </w:rPr>
            </w:pPr>
          </w:p>
          <w:p w14:paraId="3184B580" w14:textId="77777777" w:rsidR="001E144A" w:rsidRDefault="001E144A" w:rsidP="001E144A">
            <w:pPr>
              <w:rPr>
                <w:color w:val="4472C4" w:themeColor="accent1"/>
              </w:rPr>
            </w:pPr>
          </w:p>
          <w:p w14:paraId="63E5DBE7" w14:textId="77777777" w:rsidR="001E144A" w:rsidRDefault="001E144A" w:rsidP="001E144A">
            <w:pPr>
              <w:rPr>
                <w:color w:val="4472C4" w:themeColor="accent1"/>
              </w:rPr>
            </w:pPr>
          </w:p>
          <w:p w14:paraId="04322183" w14:textId="77777777" w:rsidR="001E144A" w:rsidRDefault="001E144A" w:rsidP="001E144A">
            <w:pPr>
              <w:rPr>
                <w:color w:val="4472C4" w:themeColor="accent1"/>
              </w:rPr>
            </w:pPr>
          </w:p>
          <w:p w14:paraId="515B97ED" w14:textId="1357931A" w:rsidR="001E144A" w:rsidRPr="003D35FA" w:rsidRDefault="001E144A" w:rsidP="001E144A">
            <w:pPr>
              <w:rPr>
                <w:color w:val="4472C4" w:themeColor="accent1"/>
              </w:rPr>
            </w:pPr>
          </w:p>
        </w:tc>
      </w:tr>
      <w:tr w:rsidR="00B82DA3" w:rsidRPr="003A2457" w14:paraId="5EAF9F6F" w14:textId="77777777" w:rsidTr="00FD2A43">
        <w:trPr>
          <w:trHeight w:val="5560"/>
        </w:trPr>
        <w:tc>
          <w:tcPr>
            <w:tcW w:w="2552" w:type="dxa"/>
            <w:shd w:val="clear" w:color="auto" w:fill="F2F2F2" w:themeFill="background1" w:themeFillShade="F2"/>
          </w:tcPr>
          <w:p w14:paraId="362A1DC5" w14:textId="69FA0A73" w:rsidR="00B82DA3" w:rsidRDefault="00B82DA3" w:rsidP="00FD2A4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Idées principales</w:t>
            </w:r>
          </w:p>
          <w:p w14:paraId="51290A0A" w14:textId="74E43087" w:rsidR="00B82DA3" w:rsidRPr="003A2457" w:rsidRDefault="00B82DA3" w:rsidP="00FD2A43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au</w:t>
            </w:r>
            <w:proofErr w:type="gramEnd"/>
            <w:r>
              <w:rPr>
                <w:color w:val="000000" w:themeColor="text1"/>
              </w:rPr>
              <w:t xml:space="preserve"> moins trois)</w:t>
            </w:r>
          </w:p>
        </w:tc>
        <w:tc>
          <w:tcPr>
            <w:tcW w:w="6804" w:type="dxa"/>
          </w:tcPr>
          <w:p w14:paraId="3655DCD7" w14:textId="77777777" w:rsidR="00B82DA3" w:rsidRDefault="00B82DA3" w:rsidP="00AE54DA">
            <w:pPr>
              <w:rPr>
                <w:color w:val="4472C4" w:themeColor="accent1"/>
              </w:rPr>
            </w:pPr>
          </w:p>
          <w:p w14:paraId="0B31D455" w14:textId="77777777" w:rsidR="003D35FA" w:rsidRDefault="003D35FA" w:rsidP="001E144A">
            <w:pPr>
              <w:pStyle w:val="Paragraphedeliste"/>
              <w:rPr>
                <w:color w:val="4472C4" w:themeColor="accent1"/>
              </w:rPr>
            </w:pPr>
          </w:p>
          <w:p w14:paraId="11AB86F1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7C6478A7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3575AC35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123C43FB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2D08C02A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43C0C5C7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557037D0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4D19FC34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7E5C4BBC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35D26D60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64BABBF0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6AC8CBA3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34392A2C" w14:textId="77777777" w:rsidR="001E144A" w:rsidRDefault="001E144A" w:rsidP="001E144A">
            <w:pPr>
              <w:pStyle w:val="Paragraphedeliste"/>
              <w:rPr>
                <w:color w:val="4472C4" w:themeColor="accent1"/>
              </w:rPr>
            </w:pPr>
          </w:p>
          <w:p w14:paraId="0FAF99E5" w14:textId="77777777" w:rsidR="001E144A" w:rsidRPr="003D35FA" w:rsidRDefault="001E144A" w:rsidP="001E144A">
            <w:pPr>
              <w:pStyle w:val="Paragraphedeliste"/>
              <w:rPr>
                <w:color w:val="4472C4" w:themeColor="accent1"/>
              </w:rPr>
            </w:pPr>
          </w:p>
        </w:tc>
      </w:tr>
    </w:tbl>
    <w:p w14:paraId="3AE6CFE7" w14:textId="49A13D59" w:rsidR="00EC4496" w:rsidRPr="003A2457" w:rsidRDefault="00EC4496" w:rsidP="00AE54DA">
      <w:pPr>
        <w:ind w:left="360"/>
        <w:rPr>
          <w:color w:val="000000" w:themeColor="text1"/>
        </w:rPr>
      </w:pPr>
    </w:p>
    <w:p w14:paraId="1C68BEF3" w14:textId="77777777" w:rsidR="00A96D83" w:rsidRPr="003A2457" w:rsidRDefault="00A96D83" w:rsidP="00254C74">
      <w:pPr>
        <w:ind w:left="360"/>
        <w:rPr>
          <w:color w:val="000000" w:themeColor="text1"/>
        </w:rPr>
      </w:pPr>
    </w:p>
    <w:p w14:paraId="1947A83E" w14:textId="77777777" w:rsidR="001E144A" w:rsidRDefault="001E144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763D1921" w14:textId="4B33B230" w:rsidR="003D35FA" w:rsidRPr="005C42FB" w:rsidRDefault="003D35FA" w:rsidP="00FD2A43">
      <w:pPr>
        <w:jc w:val="both"/>
        <w:rPr>
          <w:b/>
          <w:color w:val="000000" w:themeColor="text1"/>
        </w:rPr>
      </w:pPr>
      <w:r w:rsidRPr="005C42FB">
        <w:rPr>
          <w:b/>
          <w:color w:val="000000" w:themeColor="text1"/>
        </w:rPr>
        <w:lastRenderedPageBreak/>
        <w:t xml:space="preserve">Document 2 – En 2018, la consommation des ménages ralentit plus fortement que le pouvoir d’achat </w:t>
      </w:r>
    </w:p>
    <w:p w14:paraId="7972294B" w14:textId="77777777" w:rsidR="00A96D83" w:rsidRPr="003A2457" w:rsidRDefault="00A96D83" w:rsidP="00254C74">
      <w:pPr>
        <w:ind w:left="360"/>
        <w:rPr>
          <w:color w:val="000000" w:themeColor="text1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FD2A43" w:rsidRPr="003A2457" w14:paraId="4160003D" w14:textId="77777777" w:rsidTr="001022A9">
        <w:trPr>
          <w:trHeight w:val="483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7748DD55" w14:textId="5C810A9A" w:rsidR="00FD2A43" w:rsidRPr="00FD2A43" w:rsidRDefault="00FD2A43" w:rsidP="001022A9">
            <w:pPr>
              <w:jc w:val="center"/>
              <w:rPr>
                <w:b/>
                <w:bCs/>
                <w:color w:val="000000" w:themeColor="text1"/>
              </w:rPr>
            </w:pPr>
            <w:r w:rsidRPr="00FD2A43">
              <w:rPr>
                <w:b/>
                <w:bCs/>
                <w:color w:val="000000" w:themeColor="text1"/>
              </w:rPr>
              <w:t xml:space="preserve">Document 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FD2A43" w:rsidRPr="003A2457" w14:paraId="5677771D" w14:textId="77777777" w:rsidTr="001022A9">
        <w:tc>
          <w:tcPr>
            <w:tcW w:w="2552" w:type="dxa"/>
            <w:shd w:val="clear" w:color="auto" w:fill="F2F2F2" w:themeFill="background1" w:themeFillShade="F2"/>
          </w:tcPr>
          <w:p w14:paraId="1AF5EF77" w14:textId="77777777" w:rsidR="00FD2A43" w:rsidRDefault="00FD2A43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Nature du document</w:t>
            </w:r>
          </w:p>
        </w:tc>
        <w:tc>
          <w:tcPr>
            <w:tcW w:w="6804" w:type="dxa"/>
          </w:tcPr>
          <w:p w14:paraId="67F070C2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0E22BC17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65966A43" w14:textId="77777777" w:rsidR="00FD2A43" w:rsidRPr="003D35FA" w:rsidRDefault="00FD2A43" w:rsidP="001022A9">
            <w:pPr>
              <w:rPr>
                <w:color w:val="4472C4" w:themeColor="accent1"/>
              </w:rPr>
            </w:pPr>
          </w:p>
        </w:tc>
      </w:tr>
      <w:tr w:rsidR="00FD2A43" w:rsidRPr="003A2457" w14:paraId="179EF854" w14:textId="77777777" w:rsidTr="001022A9">
        <w:trPr>
          <w:trHeight w:val="868"/>
        </w:trPr>
        <w:tc>
          <w:tcPr>
            <w:tcW w:w="2552" w:type="dxa"/>
            <w:shd w:val="clear" w:color="auto" w:fill="F2F2F2" w:themeFill="background1" w:themeFillShade="F2"/>
          </w:tcPr>
          <w:p w14:paraId="40216728" w14:textId="77777777" w:rsidR="00FD2A43" w:rsidRPr="003A2457" w:rsidRDefault="00FD2A43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Source</w:t>
            </w:r>
          </w:p>
        </w:tc>
        <w:tc>
          <w:tcPr>
            <w:tcW w:w="6804" w:type="dxa"/>
          </w:tcPr>
          <w:p w14:paraId="5C7F3848" w14:textId="77777777" w:rsidR="00FD2A43" w:rsidRPr="003D35FA" w:rsidRDefault="00FD2A43" w:rsidP="001022A9">
            <w:pPr>
              <w:rPr>
                <w:color w:val="4472C4" w:themeColor="accent1"/>
              </w:rPr>
            </w:pPr>
          </w:p>
        </w:tc>
      </w:tr>
      <w:tr w:rsidR="00FD2A43" w:rsidRPr="003A2457" w14:paraId="06B905A6" w14:textId="77777777" w:rsidTr="001022A9">
        <w:trPr>
          <w:trHeight w:val="683"/>
        </w:trPr>
        <w:tc>
          <w:tcPr>
            <w:tcW w:w="2552" w:type="dxa"/>
            <w:shd w:val="clear" w:color="auto" w:fill="F2F2F2" w:themeFill="background1" w:themeFillShade="F2"/>
          </w:tcPr>
          <w:p w14:paraId="48A95DA5" w14:textId="77777777" w:rsidR="00FD2A43" w:rsidRPr="003A2457" w:rsidRDefault="00FD2A43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6804" w:type="dxa"/>
          </w:tcPr>
          <w:p w14:paraId="247A6673" w14:textId="77777777" w:rsidR="00FD2A43" w:rsidRPr="003D35FA" w:rsidRDefault="00FD2A43" w:rsidP="001022A9">
            <w:pPr>
              <w:rPr>
                <w:color w:val="4472C4" w:themeColor="accent1"/>
              </w:rPr>
            </w:pPr>
          </w:p>
        </w:tc>
      </w:tr>
      <w:tr w:rsidR="00FD2A43" w:rsidRPr="003A2457" w14:paraId="4430B1F1" w14:textId="77777777" w:rsidTr="001022A9">
        <w:tc>
          <w:tcPr>
            <w:tcW w:w="2552" w:type="dxa"/>
            <w:shd w:val="clear" w:color="auto" w:fill="F2F2F2" w:themeFill="background1" w:themeFillShade="F2"/>
          </w:tcPr>
          <w:p w14:paraId="031A69CE" w14:textId="77777777" w:rsidR="00FD2A43" w:rsidRPr="003A2457" w:rsidRDefault="00FD2A43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Termes choisis</w:t>
            </w:r>
          </w:p>
        </w:tc>
        <w:tc>
          <w:tcPr>
            <w:tcW w:w="6804" w:type="dxa"/>
          </w:tcPr>
          <w:p w14:paraId="2759B5AA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379B0C95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523E8818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43F7E400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17F2A154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5223D860" w14:textId="77777777" w:rsidR="00FD2A43" w:rsidRPr="003D35FA" w:rsidRDefault="00FD2A43" w:rsidP="001022A9">
            <w:pPr>
              <w:rPr>
                <w:color w:val="4472C4" w:themeColor="accent1"/>
              </w:rPr>
            </w:pPr>
          </w:p>
        </w:tc>
      </w:tr>
      <w:tr w:rsidR="00FD2A43" w:rsidRPr="003A2457" w14:paraId="01EEB338" w14:textId="77777777" w:rsidTr="00396148">
        <w:trPr>
          <w:trHeight w:val="6574"/>
        </w:trPr>
        <w:tc>
          <w:tcPr>
            <w:tcW w:w="2552" w:type="dxa"/>
            <w:shd w:val="clear" w:color="auto" w:fill="F2F2F2" w:themeFill="background1" w:themeFillShade="F2"/>
          </w:tcPr>
          <w:p w14:paraId="1B2746F1" w14:textId="77777777" w:rsidR="00FD2A43" w:rsidRDefault="00FD2A43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Idées principales</w:t>
            </w:r>
          </w:p>
          <w:p w14:paraId="4CD93D9A" w14:textId="77777777" w:rsidR="00FD2A43" w:rsidRPr="003A2457" w:rsidRDefault="00FD2A43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au</w:t>
            </w:r>
            <w:proofErr w:type="gramEnd"/>
            <w:r>
              <w:rPr>
                <w:color w:val="000000" w:themeColor="text1"/>
              </w:rPr>
              <w:t xml:space="preserve"> moins trois)</w:t>
            </w:r>
          </w:p>
        </w:tc>
        <w:tc>
          <w:tcPr>
            <w:tcW w:w="6804" w:type="dxa"/>
          </w:tcPr>
          <w:p w14:paraId="451D23AC" w14:textId="77777777" w:rsidR="00FD2A43" w:rsidRDefault="00FD2A43" w:rsidP="001022A9">
            <w:pPr>
              <w:rPr>
                <w:color w:val="4472C4" w:themeColor="accent1"/>
              </w:rPr>
            </w:pPr>
          </w:p>
          <w:p w14:paraId="09EE5873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17C3FAE3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547C9867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4AEF7B43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60589CFE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428BAC71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036341AC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11DB1610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1CEA2E98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5F0A3B55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26931BF9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74A4EF1A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7675BBDE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1DB52491" w14:textId="77777777" w:rsidR="00FD2A43" w:rsidRDefault="00FD2A43" w:rsidP="001022A9">
            <w:pPr>
              <w:pStyle w:val="Paragraphedeliste"/>
              <w:rPr>
                <w:color w:val="4472C4" w:themeColor="accent1"/>
              </w:rPr>
            </w:pPr>
          </w:p>
          <w:p w14:paraId="49489E53" w14:textId="77777777" w:rsidR="00FD2A43" w:rsidRPr="003D35FA" w:rsidRDefault="00FD2A43" w:rsidP="001022A9">
            <w:pPr>
              <w:pStyle w:val="Paragraphedeliste"/>
              <w:rPr>
                <w:color w:val="4472C4" w:themeColor="accent1"/>
              </w:rPr>
            </w:pPr>
          </w:p>
        </w:tc>
      </w:tr>
    </w:tbl>
    <w:p w14:paraId="2BA72B37" w14:textId="4E6A2111" w:rsidR="00A96D83" w:rsidRPr="003A2457" w:rsidRDefault="00A96D83" w:rsidP="00254C74">
      <w:pPr>
        <w:ind w:left="360"/>
        <w:rPr>
          <w:color w:val="000000" w:themeColor="text1"/>
        </w:rPr>
      </w:pPr>
    </w:p>
    <w:p w14:paraId="4F1453A5" w14:textId="77777777" w:rsidR="001E144A" w:rsidRDefault="001E144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978E560" w14:textId="6D0E0CF7" w:rsidR="00A96D83" w:rsidRPr="005C42FB" w:rsidRDefault="00364A8A" w:rsidP="00364A8A">
      <w:pPr>
        <w:rPr>
          <w:b/>
          <w:color w:val="000000" w:themeColor="text1"/>
        </w:rPr>
      </w:pPr>
      <w:r w:rsidRPr="005C42FB">
        <w:rPr>
          <w:b/>
          <w:color w:val="000000" w:themeColor="text1"/>
        </w:rPr>
        <w:lastRenderedPageBreak/>
        <w:t>Document 3</w:t>
      </w:r>
      <w:r w:rsidR="00893BB4" w:rsidRPr="005C42FB">
        <w:rPr>
          <w:b/>
          <w:color w:val="000000" w:themeColor="text1"/>
        </w:rPr>
        <w:t xml:space="preserve"> (infographie)</w:t>
      </w:r>
      <w:r w:rsidRPr="005C42FB">
        <w:rPr>
          <w:b/>
          <w:color w:val="000000" w:themeColor="text1"/>
        </w:rPr>
        <w:t xml:space="preserve"> </w:t>
      </w:r>
      <w:r w:rsidR="00223342" w:rsidRPr="005C42FB">
        <w:rPr>
          <w:b/>
          <w:color w:val="000000" w:themeColor="text1"/>
        </w:rPr>
        <w:t>–</w:t>
      </w:r>
      <w:r w:rsidRPr="005C42FB">
        <w:rPr>
          <w:b/>
          <w:color w:val="000000" w:themeColor="text1"/>
        </w:rPr>
        <w:t xml:space="preserve"> </w:t>
      </w:r>
      <w:r w:rsidR="00223342" w:rsidRPr="005C42FB">
        <w:rPr>
          <w:b/>
          <w:color w:val="000000" w:themeColor="text1"/>
        </w:rPr>
        <w:t>La consommation des ménages</w:t>
      </w:r>
    </w:p>
    <w:p w14:paraId="175AD149" w14:textId="3EEE2ADD" w:rsidR="00A96D83" w:rsidRPr="003A2457" w:rsidRDefault="00A96D83" w:rsidP="005C42FB">
      <w:pPr>
        <w:rPr>
          <w:color w:val="000000" w:themeColor="text1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396148" w:rsidRPr="003A2457" w14:paraId="71865FA7" w14:textId="77777777" w:rsidTr="001022A9">
        <w:trPr>
          <w:trHeight w:val="483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41338BC8" w14:textId="2B259408" w:rsidR="00396148" w:rsidRPr="00FD2A43" w:rsidRDefault="00396148" w:rsidP="001022A9">
            <w:pPr>
              <w:jc w:val="center"/>
              <w:rPr>
                <w:b/>
                <w:bCs/>
                <w:color w:val="000000" w:themeColor="text1"/>
              </w:rPr>
            </w:pPr>
            <w:r w:rsidRPr="00FD2A43">
              <w:rPr>
                <w:b/>
                <w:bCs/>
                <w:color w:val="000000" w:themeColor="text1"/>
              </w:rPr>
              <w:t xml:space="preserve">Document 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396148" w:rsidRPr="003A2457" w14:paraId="34AC611A" w14:textId="77777777" w:rsidTr="001022A9">
        <w:tc>
          <w:tcPr>
            <w:tcW w:w="2552" w:type="dxa"/>
            <w:shd w:val="clear" w:color="auto" w:fill="F2F2F2" w:themeFill="background1" w:themeFillShade="F2"/>
          </w:tcPr>
          <w:p w14:paraId="4B108E5E" w14:textId="77777777" w:rsidR="00396148" w:rsidRDefault="00396148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Nature du document</w:t>
            </w:r>
          </w:p>
        </w:tc>
        <w:tc>
          <w:tcPr>
            <w:tcW w:w="6804" w:type="dxa"/>
          </w:tcPr>
          <w:p w14:paraId="553279FF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0C7F2147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042C5B04" w14:textId="77777777" w:rsidR="00396148" w:rsidRPr="003D35FA" w:rsidRDefault="00396148" w:rsidP="001022A9">
            <w:pPr>
              <w:rPr>
                <w:color w:val="4472C4" w:themeColor="accent1"/>
              </w:rPr>
            </w:pPr>
          </w:p>
        </w:tc>
      </w:tr>
      <w:tr w:rsidR="00396148" w:rsidRPr="003A2457" w14:paraId="5618953D" w14:textId="77777777" w:rsidTr="001022A9">
        <w:trPr>
          <w:trHeight w:val="868"/>
        </w:trPr>
        <w:tc>
          <w:tcPr>
            <w:tcW w:w="2552" w:type="dxa"/>
            <w:shd w:val="clear" w:color="auto" w:fill="F2F2F2" w:themeFill="background1" w:themeFillShade="F2"/>
          </w:tcPr>
          <w:p w14:paraId="5415E235" w14:textId="77777777" w:rsidR="00396148" w:rsidRPr="003A2457" w:rsidRDefault="00396148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Source</w:t>
            </w:r>
          </w:p>
        </w:tc>
        <w:tc>
          <w:tcPr>
            <w:tcW w:w="6804" w:type="dxa"/>
          </w:tcPr>
          <w:p w14:paraId="6693FB32" w14:textId="77777777" w:rsidR="00396148" w:rsidRPr="003D35FA" w:rsidRDefault="00396148" w:rsidP="001022A9">
            <w:pPr>
              <w:rPr>
                <w:color w:val="4472C4" w:themeColor="accent1"/>
              </w:rPr>
            </w:pPr>
          </w:p>
        </w:tc>
      </w:tr>
      <w:tr w:rsidR="00396148" w:rsidRPr="003A2457" w14:paraId="72972D24" w14:textId="77777777" w:rsidTr="001022A9">
        <w:trPr>
          <w:trHeight w:val="683"/>
        </w:trPr>
        <w:tc>
          <w:tcPr>
            <w:tcW w:w="2552" w:type="dxa"/>
            <w:shd w:val="clear" w:color="auto" w:fill="F2F2F2" w:themeFill="background1" w:themeFillShade="F2"/>
          </w:tcPr>
          <w:p w14:paraId="08222A78" w14:textId="77777777" w:rsidR="00396148" w:rsidRPr="003A2457" w:rsidRDefault="00396148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6804" w:type="dxa"/>
          </w:tcPr>
          <w:p w14:paraId="21C3E0E3" w14:textId="77777777" w:rsidR="00396148" w:rsidRPr="003D35FA" w:rsidRDefault="00396148" w:rsidP="001022A9">
            <w:pPr>
              <w:rPr>
                <w:color w:val="4472C4" w:themeColor="accent1"/>
              </w:rPr>
            </w:pPr>
          </w:p>
        </w:tc>
      </w:tr>
      <w:tr w:rsidR="00396148" w:rsidRPr="003A2457" w14:paraId="66D6D3CD" w14:textId="77777777" w:rsidTr="001022A9">
        <w:tc>
          <w:tcPr>
            <w:tcW w:w="2552" w:type="dxa"/>
            <w:shd w:val="clear" w:color="auto" w:fill="F2F2F2" w:themeFill="background1" w:themeFillShade="F2"/>
          </w:tcPr>
          <w:p w14:paraId="2CABC5A0" w14:textId="77777777" w:rsidR="00396148" w:rsidRPr="003A2457" w:rsidRDefault="00396148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Termes choisis</w:t>
            </w:r>
          </w:p>
        </w:tc>
        <w:tc>
          <w:tcPr>
            <w:tcW w:w="6804" w:type="dxa"/>
          </w:tcPr>
          <w:p w14:paraId="54C9553A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4AD7848F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490550C5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6BF861D7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32CE71DD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34F2EF65" w14:textId="77777777" w:rsidR="00396148" w:rsidRPr="003D35FA" w:rsidRDefault="00396148" w:rsidP="001022A9">
            <w:pPr>
              <w:rPr>
                <w:color w:val="4472C4" w:themeColor="accent1"/>
              </w:rPr>
            </w:pPr>
          </w:p>
        </w:tc>
      </w:tr>
      <w:tr w:rsidR="00396148" w:rsidRPr="003A2457" w14:paraId="464A5BEE" w14:textId="77777777" w:rsidTr="00396148">
        <w:trPr>
          <w:trHeight w:val="6443"/>
        </w:trPr>
        <w:tc>
          <w:tcPr>
            <w:tcW w:w="2552" w:type="dxa"/>
            <w:shd w:val="clear" w:color="auto" w:fill="F2F2F2" w:themeFill="background1" w:themeFillShade="F2"/>
          </w:tcPr>
          <w:p w14:paraId="5A883EB5" w14:textId="77777777" w:rsidR="00396148" w:rsidRDefault="00396148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Idées principales</w:t>
            </w:r>
          </w:p>
          <w:p w14:paraId="37DA7A6C" w14:textId="77777777" w:rsidR="00396148" w:rsidRPr="003A2457" w:rsidRDefault="00396148" w:rsidP="001022A9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au</w:t>
            </w:r>
            <w:proofErr w:type="gramEnd"/>
            <w:r>
              <w:rPr>
                <w:color w:val="000000" w:themeColor="text1"/>
              </w:rPr>
              <w:t xml:space="preserve"> moins trois)</w:t>
            </w:r>
          </w:p>
        </w:tc>
        <w:tc>
          <w:tcPr>
            <w:tcW w:w="6804" w:type="dxa"/>
          </w:tcPr>
          <w:p w14:paraId="539764D0" w14:textId="77777777" w:rsidR="00396148" w:rsidRDefault="00396148" w:rsidP="001022A9">
            <w:pPr>
              <w:rPr>
                <w:color w:val="4472C4" w:themeColor="accent1"/>
              </w:rPr>
            </w:pPr>
          </w:p>
          <w:p w14:paraId="720368C2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07D6DB95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58B29568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561A8C0C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537B9D52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484F4162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238C2A57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534107FF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00DCAAEA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2C958E5A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0082E725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38EA2A41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0A63DD77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3433DD65" w14:textId="77777777" w:rsidR="00396148" w:rsidRDefault="00396148" w:rsidP="001022A9">
            <w:pPr>
              <w:pStyle w:val="Paragraphedeliste"/>
              <w:rPr>
                <w:color w:val="4472C4" w:themeColor="accent1"/>
              </w:rPr>
            </w:pPr>
          </w:p>
          <w:p w14:paraId="44C14A40" w14:textId="77777777" w:rsidR="00396148" w:rsidRPr="003D35FA" w:rsidRDefault="00396148" w:rsidP="001022A9">
            <w:pPr>
              <w:pStyle w:val="Paragraphedeliste"/>
              <w:rPr>
                <w:color w:val="4472C4" w:themeColor="accent1"/>
              </w:rPr>
            </w:pPr>
          </w:p>
        </w:tc>
      </w:tr>
    </w:tbl>
    <w:p w14:paraId="114D62C3" w14:textId="77777777" w:rsidR="00E33E99" w:rsidRDefault="00E33E99" w:rsidP="00254C74">
      <w:pPr>
        <w:ind w:left="360"/>
        <w:rPr>
          <w:color w:val="000000" w:themeColor="text1"/>
        </w:rPr>
      </w:pPr>
    </w:p>
    <w:p w14:paraId="60D2821E" w14:textId="5E07B8F6" w:rsidR="005C42FB" w:rsidRDefault="005C42F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94F8F0E" w14:textId="77777777" w:rsidR="00E33E99" w:rsidRDefault="00E33E99" w:rsidP="00254C74">
      <w:pPr>
        <w:ind w:left="360"/>
        <w:rPr>
          <w:color w:val="000000" w:themeColor="text1"/>
        </w:rPr>
      </w:pPr>
    </w:p>
    <w:p w14:paraId="15734815" w14:textId="5B407081" w:rsidR="00893BB4" w:rsidRPr="00396148" w:rsidRDefault="005A273B" w:rsidP="003961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148"/>
        <w:jc w:val="center"/>
        <w:rPr>
          <w:b/>
          <w:bCs/>
          <w:smallCaps/>
          <w:color w:val="000000" w:themeColor="text1"/>
          <w:sz w:val="32"/>
          <w:szCs w:val="28"/>
        </w:rPr>
      </w:pPr>
      <w:r w:rsidRPr="00396148">
        <w:rPr>
          <w:b/>
          <w:bCs/>
          <w:smallCaps/>
          <w:color w:val="000000" w:themeColor="text1"/>
          <w:sz w:val="32"/>
          <w:szCs w:val="28"/>
        </w:rPr>
        <w:t xml:space="preserve">3. </w:t>
      </w:r>
      <w:r w:rsidR="00E33E99" w:rsidRPr="00396148">
        <w:rPr>
          <w:b/>
          <w:bCs/>
          <w:smallCaps/>
          <w:color w:val="000000" w:themeColor="text1"/>
          <w:sz w:val="32"/>
          <w:szCs w:val="28"/>
        </w:rPr>
        <w:t>Choix des documents</w:t>
      </w:r>
    </w:p>
    <w:p w14:paraId="2440C40F" w14:textId="77777777" w:rsidR="00A96D83" w:rsidRDefault="00A96D83" w:rsidP="00254C74">
      <w:pPr>
        <w:ind w:left="360"/>
        <w:rPr>
          <w:color w:val="000000" w:themeColor="text1"/>
        </w:rPr>
      </w:pPr>
    </w:p>
    <w:p w14:paraId="122F0AC9" w14:textId="666E9F2F" w:rsidR="00E33E99" w:rsidRDefault="00E33E99" w:rsidP="00E33E99">
      <w:pPr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*Pour le choix des documents, il est demandé à l’apprenant de justifier son choix afin de répondre à la demande du tuteur.</w:t>
      </w:r>
      <w:r w:rsidR="001B25CD">
        <w:rPr>
          <w:i/>
          <w:iCs/>
          <w:color w:val="000000" w:themeColor="text1"/>
        </w:rPr>
        <w:t xml:space="preserve"> Il n’y a pas de réponse juste ou fausse tant que l’apprenant justifie son choix de façon pertinente.</w:t>
      </w:r>
    </w:p>
    <w:p w14:paraId="0D344DAF" w14:textId="77777777" w:rsidR="00E33E99" w:rsidRDefault="00E33E99" w:rsidP="00E33E99">
      <w:pPr>
        <w:jc w:val="both"/>
        <w:rPr>
          <w:i/>
          <w:iCs/>
          <w:color w:val="000000" w:themeColor="text1"/>
        </w:rPr>
      </w:pPr>
    </w:p>
    <w:p w14:paraId="2FDF74A7" w14:textId="64A7CED9" w:rsidR="00E33E99" w:rsidRDefault="001B25CD" w:rsidP="001B25CD">
      <w:pPr>
        <w:jc w:val="both"/>
        <w:rPr>
          <w:color w:val="000000" w:themeColor="text1"/>
        </w:rPr>
      </w:pPr>
      <w:r>
        <w:rPr>
          <w:color w:val="000000" w:themeColor="text1"/>
        </w:rPr>
        <w:t>Votre tuteur vous demande de choisir le document le plus pertinent pour expliquer les postes budgétaires des ménages</w:t>
      </w:r>
      <w:r w:rsidR="00E33E99">
        <w:rPr>
          <w:color w:val="000000" w:themeColor="text1"/>
        </w:rPr>
        <w:t xml:space="preserve"> (</w:t>
      </w:r>
      <w:r>
        <w:rPr>
          <w:color w:val="000000" w:themeColor="text1"/>
        </w:rPr>
        <w:t>document 3 et document 4</w:t>
      </w:r>
      <w:r w:rsidR="00E33E99">
        <w:rPr>
          <w:color w:val="000000" w:themeColor="text1"/>
        </w:rPr>
        <w:t>)</w:t>
      </w:r>
      <w:r>
        <w:rPr>
          <w:color w:val="000000" w:themeColor="text1"/>
        </w:rPr>
        <w:t>. Compléter le tableau ci-dessous.</w:t>
      </w:r>
    </w:p>
    <w:p w14:paraId="4C9AAB3B" w14:textId="77777777" w:rsidR="001B25CD" w:rsidRDefault="001B25CD" w:rsidP="001B25CD">
      <w:pPr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7"/>
      </w:tblGrid>
      <w:tr w:rsidR="00396148" w14:paraId="3342FC26" w14:textId="77777777" w:rsidTr="00396148">
        <w:trPr>
          <w:trHeight w:val="457"/>
        </w:trPr>
        <w:tc>
          <w:tcPr>
            <w:tcW w:w="90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83696" w14:textId="6A0CC44F" w:rsidR="00396148" w:rsidRPr="00396148" w:rsidRDefault="00396148" w:rsidP="00396148">
            <w:pPr>
              <w:ind w:left="2432"/>
              <w:rPr>
                <w:b/>
                <w:bCs/>
                <w:color w:val="000000" w:themeColor="text1"/>
              </w:rPr>
            </w:pPr>
            <w:r w:rsidRPr="00396148">
              <w:rPr>
                <w:b/>
                <w:bCs/>
                <w:color w:val="000000" w:themeColor="text1"/>
                <w:sz w:val="28"/>
                <w:szCs w:val="28"/>
              </w:rPr>
              <w:t xml:space="preserve">Je choisis </w:t>
            </w:r>
            <w:proofErr w:type="gramStart"/>
            <w:r w:rsidRPr="00396148">
              <w:rPr>
                <w:b/>
                <w:bCs/>
                <w:color w:val="000000" w:themeColor="text1"/>
                <w:sz w:val="28"/>
                <w:szCs w:val="28"/>
              </w:rPr>
              <w:t>car….</w:t>
            </w:r>
            <w:proofErr w:type="gramEnd"/>
          </w:p>
        </w:tc>
      </w:tr>
      <w:tr w:rsidR="001B25CD" w14:paraId="29B37B66" w14:textId="77777777" w:rsidTr="00396148">
        <w:trPr>
          <w:trHeight w:val="1825"/>
        </w:trPr>
        <w:tc>
          <w:tcPr>
            <w:tcW w:w="24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916C8" w14:textId="23959BED" w:rsidR="001B25CD" w:rsidRDefault="001B25CD" w:rsidP="003961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Document 3</w:t>
            </w:r>
          </w:p>
        </w:tc>
        <w:tc>
          <w:tcPr>
            <w:tcW w:w="6567" w:type="dxa"/>
            <w:tcBorders>
              <w:top w:val="single" w:sz="4" w:space="0" w:color="auto"/>
            </w:tcBorders>
          </w:tcPr>
          <w:p w14:paraId="6591C275" w14:textId="77777777" w:rsidR="001B25CD" w:rsidRDefault="001B25CD" w:rsidP="001B25CD">
            <w:pPr>
              <w:jc w:val="both"/>
              <w:rPr>
                <w:color w:val="000000" w:themeColor="text1"/>
              </w:rPr>
            </w:pPr>
          </w:p>
          <w:p w14:paraId="67BBC64E" w14:textId="6A89F2F3" w:rsidR="001B25CD" w:rsidRDefault="001B25CD" w:rsidP="001B25CD">
            <w:pPr>
              <w:jc w:val="both"/>
              <w:rPr>
                <w:color w:val="000000" w:themeColor="text1"/>
              </w:rPr>
            </w:pPr>
          </w:p>
        </w:tc>
      </w:tr>
      <w:tr w:rsidR="001B25CD" w14:paraId="0BEA69D4" w14:textId="77777777" w:rsidTr="00396148">
        <w:trPr>
          <w:trHeight w:val="2120"/>
        </w:trPr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2BD0079C" w14:textId="770558FB" w:rsidR="001B25CD" w:rsidRDefault="001B25CD" w:rsidP="003961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Document 4</w:t>
            </w:r>
          </w:p>
        </w:tc>
        <w:tc>
          <w:tcPr>
            <w:tcW w:w="6567" w:type="dxa"/>
          </w:tcPr>
          <w:p w14:paraId="23DDEA82" w14:textId="77777777" w:rsidR="001B25CD" w:rsidRDefault="001B25CD" w:rsidP="001B25CD">
            <w:pPr>
              <w:jc w:val="both"/>
              <w:rPr>
                <w:color w:val="000000" w:themeColor="text1"/>
              </w:rPr>
            </w:pPr>
          </w:p>
          <w:p w14:paraId="5257B34D" w14:textId="77777777" w:rsidR="001B25CD" w:rsidRDefault="001B25CD" w:rsidP="001B25CD">
            <w:pPr>
              <w:jc w:val="both"/>
              <w:rPr>
                <w:color w:val="000000" w:themeColor="text1"/>
              </w:rPr>
            </w:pPr>
          </w:p>
          <w:p w14:paraId="2EE71498" w14:textId="77777777" w:rsidR="00D12194" w:rsidRDefault="00D12194" w:rsidP="001B25CD">
            <w:pPr>
              <w:jc w:val="both"/>
              <w:rPr>
                <w:color w:val="000000" w:themeColor="text1"/>
              </w:rPr>
            </w:pPr>
          </w:p>
          <w:p w14:paraId="66C0C249" w14:textId="77777777" w:rsidR="001B25CD" w:rsidRDefault="001B25CD" w:rsidP="001B25CD">
            <w:pPr>
              <w:jc w:val="both"/>
              <w:rPr>
                <w:color w:val="000000" w:themeColor="text1"/>
              </w:rPr>
            </w:pPr>
          </w:p>
        </w:tc>
      </w:tr>
    </w:tbl>
    <w:p w14:paraId="4ADB32F7" w14:textId="77777777" w:rsidR="001B25CD" w:rsidRDefault="001B25CD" w:rsidP="001B25CD">
      <w:pPr>
        <w:rPr>
          <w:color w:val="000000" w:themeColor="text1"/>
        </w:rPr>
      </w:pPr>
    </w:p>
    <w:p w14:paraId="07925D4D" w14:textId="53C11CE3" w:rsidR="001B25CD" w:rsidRDefault="001B25CD" w:rsidP="001B25CD">
      <w:pPr>
        <w:rPr>
          <w:color w:val="000000" w:themeColor="text1"/>
        </w:rPr>
      </w:pPr>
    </w:p>
    <w:p w14:paraId="327E2474" w14:textId="77777777" w:rsidR="00396148" w:rsidRDefault="00396148" w:rsidP="001B25CD">
      <w:pPr>
        <w:rPr>
          <w:color w:val="000000" w:themeColor="text1"/>
        </w:rPr>
      </w:pPr>
    </w:p>
    <w:p w14:paraId="477C9BD7" w14:textId="3A9CD322" w:rsidR="001B25CD" w:rsidRPr="00396148" w:rsidRDefault="005A273B" w:rsidP="0039614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148"/>
        <w:jc w:val="center"/>
        <w:rPr>
          <w:b/>
          <w:bCs/>
          <w:smallCaps/>
          <w:color w:val="000000" w:themeColor="text1"/>
          <w:sz w:val="32"/>
          <w:szCs w:val="28"/>
        </w:rPr>
      </w:pPr>
      <w:r w:rsidRPr="00396148">
        <w:rPr>
          <w:b/>
          <w:bCs/>
          <w:smallCaps/>
          <w:color w:val="000000" w:themeColor="text1"/>
          <w:sz w:val="32"/>
          <w:szCs w:val="28"/>
        </w:rPr>
        <w:t xml:space="preserve">4. </w:t>
      </w:r>
      <w:r w:rsidR="001B25CD" w:rsidRPr="00396148">
        <w:rPr>
          <w:b/>
          <w:bCs/>
          <w:smallCaps/>
          <w:color w:val="000000" w:themeColor="text1"/>
          <w:sz w:val="32"/>
          <w:szCs w:val="28"/>
        </w:rPr>
        <w:t>Réponse à la question</w:t>
      </w:r>
    </w:p>
    <w:p w14:paraId="30159833" w14:textId="0A05B6B5" w:rsidR="001B25CD" w:rsidRDefault="001B25CD" w:rsidP="00254C74">
      <w:pPr>
        <w:ind w:left="360"/>
        <w:rPr>
          <w:color w:val="000000" w:themeColor="text1"/>
        </w:rPr>
      </w:pPr>
    </w:p>
    <w:p w14:paraId="183EE565" w14:textId="77777777" w:rsidR="00396148" w:rsidRDefault="00396148" w:rsidP="00254C74">
      <w:pPr>
        <w:ind w:left="360"/>
        <w:rPr>
          <w:color w:val="000000" w:themeColor="text1"/>
        </w:rPr>
      </w:pPr>
    </w:p>
    <w:p w14:paraId="76A303B0" w14:textId="215087CD" w:rsidR="00286EC0" w:rsidRPr="00286EC0" w:rsidRDefault="00286EC0" w:rsidP="00286EC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Vous répondez à la question : </w:t>
      </w:r>
      <w:r w:rsidRPr="00396148">
        <w:rPr>
          <w:b/>
          <w:bCs/>
          <w:color w:val="000000" w:themeColor="text1"/>
        </w:rPr>
        <w:t>Quels sont les principaux postes budgétaires ?</w:t>
      </w:r>
    </w:p>
    <w:p w14:paraId="150C0AC4" w14:textId="77777777" w:rsidR="00396148" w:rsidRDefault="00396148" w:rsidP="000E2EE7">
      <w:pPr>
        <w:jc w:val="both"/>
        <w:rPr>
          <w:color w:val="000000" w:themeColor="text1"/>
        </w:rPr>
      </w:pPr>
    </w:p>
    <w:p w14:paraId="460A07BB" w14:textId="40298CD1" w:rsidR="00486FE4" w:rsidRDefault="000E2EE7" w:rsidP="000E2EE7">
      <w:pPr>
        <w:jc w:val="both"/>
        <w:rPr>
          <w:color w:val="000000" w:themeColor="text1"/>
        </w:rPr>
      </w:pPr>
      <w:r>
        <w:rPr>
          <w:color w:val="000000" w:themeColor="text1"/>
        </w:rPr>
        <w:t>Dans une première partie vous identifiez les postes budgétaires des ménages et dans une seconde partie vous commenterez leur évolution.</w:t>
      </w:r>
    </w:p>
    <w:p w14:paraId="09D75C77" w14:textId="77777777" w:rsidR="00486FE4" w:rsidRDefault="00486FE4" w:rsidP="00396148">
      <w:pPr>
        <w:jc w:val="both"/>
        <w:rPr>
          <w:color w:val="000000" w:themeColor="text1"/>
        </w:rPr>
      </w:pPr>
    </w:p>
    <w:p w14:paraId="5AAD4EE3" w14:textId="2C4956E0" w:rsidR="00396148" w:rsidRDefault="00396148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683B4096" w14:textId="77777777" w:rsidR="005A273B" w:rsidRDefault="005A273B" w:rsidP="00027D41">
      <w:pPr>
        <w:jc w:val="both"/>
        <w:rPr>
          <w:color w:val="4472C4" w:themeColor="accent1"/>
        </w:rPr>
      </w:pPr>
    </w:p>
    <w:p w14:paraId="4429B6F3" w14:textId="3326A4C8" w:rsidR="005A273B" w:rsidRPr="005A3B97" w:rsidRDefault="005A273B" w:rsidP="005A3B9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148"/>
        <w:jc w:val="center"/>
        <w:rPr>
          <w:b/>
          <w:bCs/>
          <w:smallCaps/>
          <w:color w:val="000000" w:themeColor="text1"/>
          <w:sz w:val="32"/>
          <w:szCs w:val="28"/>
        </w:rPr>
      </w:pPr>
      <w:r w:rsidRPr="005A3B97">
        <w:rPr>
          <w:b/>
          <w:bCs/>
          <w:smallCaps/>
          <w:color w:val="000000" w:themeColor="text1"/>
          <w:sz w:val="32"/>
          <w:szCs w:val="28"/>
        </w:rPr>
        <w:t>5. Présentation à mon tuteur</w:t>
      </w:r>
    </w:p>
    <w:p w14:paraId="13F6AFAD" w14:textId="77777777" w:rsidR="000E2EE7" w:rsidRDefault="000E2EE7" w:rsidP="000E2EE7">
      <w:pPr>
        <w:jc w:val="both"/>
        <w:rPr>
          <w:color w:val="4472C4" w:themeColor="accent1"/>
        </w:rPr>
      </w:pPr>
    </w:p>
    <w:p w14:paraId="69903DD1" w14:textId="77777777" w:rsidR="005A273B" w:rsidRDefault="005A273B" w:rsidP="000E2EE7">
      <w:pPr>
        <w:jc w:val="both"/>
        <w:rPr>
          <w:color w:val="4472C4" w:themeColor="accent1"/>
        </w:rPr>
      </w:pPr>
    </w:p>
    <w:p w14:paraId="5DA07189" w14:textId="77777777" w:rsidR="005A273B" w:rsidRPr="000E2EE7" w:rsidRDefault="005A273B" w:rsidP="000E2EE7">
      <w:pPr>
        <w:jc w:val="both"/>
        <w:rPr>
          <w:color w:val="4472C4" w:themeColor="accent1"/>
        </w:rPr>
      </w:pPr>
    </w:p>
    <w:sectPr w:rsidR="005A273B" w:rsidRPr="000E2EE7" w:rsidSect="006010DF">
      <w:footerReference w:type="even" r:id="rId11"/>
      <w:footerReference w:type="default" r:id="rId12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6B322" w14:textId="77777777" w:rsidR="0076787A" w:rsidRDefault="0076787A" w:rsidP="000E2EE7">
      <w:r>
        <w:separator/>
      </w:r>
    </w:p>
  </w:endnote>
  <w:endnote w:type="continuationSeparator" w:id="0">
    <w:p w14:paraId="61D0139C" w14:textId="77777777" w:rsidR="0076787A" w:rsidRDefault="0076787A" w:rsidP="000E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uscript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9248" w14:textId="77777777" w:rsidR="000E2EE7" w:rsidRDefault="000E2EE7" w:rsidP="00F8746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3D944F" w14:textId="77777777" w:rsidR="000E2EE7" w:rsidRDefault="000E2EE7" w:rsidP="000E2E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25E4" w14:textId="05DB8754" w:rsidR="000E2EE7" w:rsidRPr="00C146CB" w:rsidRDefault="000B126E" w:rsidP="000E2EE7">
    <w:pPr>
      <w:pStyle w:val="Pieddepage"/>
      <w:ind w:right="36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29AF0DF" wp14:editId="1E50D7EC">
          <wp:simplePos x="0" y="0"/>
          <wp:positionH relativeFrom="column">
            <wp:posOffset>-412115</wp:posOffset>
          </wp:positionH>
          <wp:positionV relativeFrom="paragraph">
            <wp:posOffset>-121406</wp:posOffset>
          </wp:positionV>
          <wp:extent cx="411097" cy="308731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52" cy="311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6CB" w:rsidRPr="00C146CB">
      <w:rPr>
        <w:sz w:val="20"/>
        <w:szCs w:val="20"/>
      </w:rPr>
      <w:t xml:space="preserve"> </w:t>
    </w:r>
    <w:proofErr w:type="spellStart"/>
    <w:r w:rsidR="00C146CB" w:rsidRPr="001A1495">
      <w:rPr>
        <w:smallCaps/>
        <w:sz w:val="22"/>
        <w:szCs w:val="22"/>
      </w:rPr>
      <w:t>Cerpeg</w:t>
    </w:r>
    <w:proofErr w:type="spellEnd"/>
    <w:r w:rsidR="00C146CB" w:rsidRPr="00C146CB">
      <w:rPr>
        <w:sz w:val="20"/>
        <w:szCs w:val="20"/>
      </w:rPr>
      <w:t xml:space="preserve"> 2020 | Programme Eco-Droit 2019</w:t>
    </w:r>
    <w:r w:rsidR="00C146CB">
      <w:rPr>
        <w:sz w:val="20"/>
        <w:szCs w:val="20"/>
      </w:rPr>
      <w:tab/>
    </w:r>
    <w:r w:rsidR="00C146CB">
      <w:rPr>
        <w:sz w:val="20"/>
        <w:szCs w:val="20"/>
      </w:rPr>
      <w:tab/>
    </w:r>
    <w:r w:rsidR="00C146CB">
      <w:rPr>
        <w:sz w:val="20"/>
        <w:szCs w:val="20"/>
      </w:rPr>
      <w:fldChar w:fldCharType="begin"/>
    </w:r>
    <w:r w:rsidR="00C146CB">
      <w:rPr>
        <w:sz w:val="20"/>
        <w:szCs w:val="20"/>
      </w:rPr>
      <w:instrText xml:space="preserve"> PAGE  \* Arabic  \* MERGEFORMAT </w:instrText>
    </w:r>
    <w:r w:rsidR="00C146CB">
      <w:rPr>
        <w:sz w:val="20"/>
        <w:szCs w:val="20"/>
      </w:rPr>
      <w:fldChar w:fldCharType="separate"/>
    </w:r>
    <w:r w:rsidR="00C146CB">
      <w:rPr>
        <w:noProof/>
        <w:sz w:val="20"/>
        <w:szCs w:val="20"/>
      </w:rPr>
      <w:t>1</w:t>
    </w:r>
    <w:r w:rsidR="00C146C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9667" w14:textId="77777777" w:rsidR="0076787A" w:rsidRDefault="0076787A" w:rsidP="000E2EE7">
      <w:r>
        <w:separator/>
      </w:r>
    </w:p>
  </w:footnote>
  <w:footnote w:type="continuationSeparator" w:id="0">
    <w:p w14:paraId="318DFE95" w14:textId="77777777" w:rsidR="0076787A" w:rsidRDefault="0076787A" w:rsidP="000E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DE"/>
    <w:multiLevelType w:val="hybridMultilevel"/>
    <w:tmpl w:val="2D8485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CA0"/>
    <w:multiLevelType w:val="hybridMultilevel"/>
    <w:tmpl w:val="4B72DDFA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A3F98"/>
    <w:multiLevelType w:val="hybridMultilevel"/>
    <w:tmpl w:val="B46C4A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790"/>
    <w:multiLevelType w:val="hybridMultilevel"/>
    <w:tmpl w:val="9E245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37D19"/>
    <w:multiLevelType w:val="hybridMultilevel"/>
    <w:tmpl w:val="F90037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4188"/>
    <w:multiLevelType w:val="hybridMultilevel"/>
    <w:tmpl w:val="71AA0B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1707"/>
    <w:multiLevelType w:val="hybridMultilevel"/>
    <w:tmpl w:val="B5E0E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2B15"/>
    <w:multiLevelType w:val="hybridMultilevel"/>
    <w:tmpl w:val="AFB8AB06"/>
    <w:lvl w:ilvl="0" w:tplc="DEB0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54160"/>
    <w:multiLevelType w:val="hybridMultilevel"/>
    <w:tmpl w:val="5EC4E260"/>
    <w:lvl w:ilvl="0" w:tplc="71E4A5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30A0"/>
    <w:multiLevelType w:val="hybridMultilevel"/>
    <w:tmpl w:val="F2401364"/>
    <w:lvl w:ilvl="0" w:tplc="BB985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080CB4"/>
    <w:multiLevelType w:val="hybridMultilevel"/>
    <w:tmpl w:val="C8E48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4807"/>
    <w:multiLevelType w:val="hybridMultilevel"/>
    <w:tmpl w:val="4260B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2E6F"/>
    <w:multiLevelType w:val="hybridMultilevel"/>
    <w:tmpl w:val="7D06C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44ED"/>
    <w:multiLevelType w:val="hybridMultilevel"/>
    <w:tmpl w:val="F1B68E0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25AAC"/>
    <w:multiLevelType w:val="hybridMultilevel"/>
    <w:tmpl w:val="A57E67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11B6"/>
    <w:multiLevelType w:val="hybridMultilevel"/>
    <w:tmpl w:val="ABDCB8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4"/>
  </w:num>
  <w:num w:numId="5">
    <w:abstractNumId w:val="0"/>
  </w:num>
  <w:num w:numId="6">
    <w:abstractNumId w:val="5"/>
  </w:num>
  <w:num w:numId="7">
    <w:abstractNumId w:val="15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67"/>
    <w:rsid w:val="00027D41"/>
    <w:rsid w:val="000921D9"/>
    <w:rsid w:val="000949D3"/>
    <w:rsid w:val="000B0242"/>
    <w:rsid w:val="000B126E"/>
    <w:rsid w:val="000D00B3"/>
    <w:rsid w:val="000E2EE7"/>
    <w:rsid w:val="001471CA"/>
    <w:rsid w:val="001742F5"/>
    <w:rsid w:val="001A1495"/>
    <w:rsid w:val="001B25CD"/>
    <w:rsid w:val="001E144A"/>
    <w:rsid w:val="00223342"/>
    <w:rsid w:val="0024606D"/>
    <w:rsid w:val="00254C74"/>
    <w:rsid w:val="00267D0C"/>
    <w:rsid w:val="00286EC0"/>
    <w:rsid w:val="00315B92"/>
    <w:rsid w:val="0034669D"/>
    <w:rsid w:val="003536D6"/>
    <w:rsid w:val="00364A8A"/>
    <w:rsid w:val="0037651C"/>
    <w:rsid w:val="00396148"/>
    <w:rsid w:val="003A2457"/>
    <w:rsid w:val="003D35FA"/>
    <w:rsid w:val="00411AB0"/>
    <w:rsid w:val="00420787"/>
    <w:rsid w:val="00435D21"/>
    <w:rsid w:val="00445E0A"/>
    <w:rsid w:val="00467D25"/>
    <w:rsid w:val="00481B8A"/>
    <w:rsid w:val="00486FE4"/>
    <w:rsid w:val="00510DCC"/>
    <w:rsid w:val="00514DC9"/>
    <w:rsid w:val="0052708D"/>
    <w:rsid w:val="0057526B"/>
    <w:rsid w:val="00586A5C"/>
    <w:rsid w:val="00591019"/>
    <w:rsid w:val="005A273B"/>
    <w:rsid w:val="005A3B97"/>
    <w:rsid w:val="005C39E4"/>
    <w:rsid w:val="005C42FB"/>
    <w:rsid w:val="005C6CC7"/>
    <w:rsid w:val="005F2B7A"/>
    <w:rsid w:val="006010DF"/>
    <w:rsid w:val="0061432B"/>
    <w:rsid w:val="006537AF"/>
    <w:rsid w:val="006B7337"/>
    <w:rsid w:val="00740541"/>
    <w:rsid w:val="00756E03"/>
    <w:rsid w:val="0076764A"/>
    <w:rsid w:val="0076787A"/>
    <w:rsid w:val="007B2D2C"/>
    <w:rsid w:val="007F7C06"/>
    <w:rsid w:val="0082547D"/>
    <w:rsid w:val="008351F2"/>
    <w:rsid w:val="00855B4E"/>
    <w:rsid w:val="00871320"/>
    <w:rsid w:val="00872E17"/>
    <w:rsid w:val="008751C3"/>
    <w:rsid w:val="00884880"/>
    <w:rsid w:val="00893BB4"/>
    <w:rsid w:val="008B4367"/>
    <w:rsid w:val="008B5BC7"/>
    <w:rsid w:val="008D1F79"/>
    <w:rsid w:val="008E1DEB"/>
    <w:rsid w:val="008E5D73"/>
    <w:rsid w:val="00900CE3"/>
    <w:rsid w:val="009279A0"/>
    <w:rsid w:val="00981174"/>
    <w:rsid w:val="00990BD8"/>
    <w:rsid w:val="00996D64"/>
    <w:rsid w:val="009F1181"/>
    <w:rsid w:val="00A10B18"/>
    <w:rsid w:val="00A154A5"/>
    <w:rsid w:val="00A34669"/>
    <w:rsid w:val="00A72F70"/>
    <w:rsid w:val="00A96D83"/>
    <w:rsid w:val="00AC5275"/>
    <w:rsid w:val="00AE54DA"/>
    <w:rsid w:val="00B07614"/>
    <w:rsid w:val="00B61680"/>
    <w:rsid w:val="00B81393"/>
    <w:rsid w:val="00B82DA3"/>
    <w:rsid w:val="00BA278D"/>
    <w:rsid w:val="00C00E9D"/>
    <w:rsid w:val="00C11336"/>
    <w:rsid w:val="00C146CB"/>
    <w:rsid w:val="00C22AD4"/>
    <w:rsid w:val="00C916D5"/>
    <w:rsid w:val="00CC5FED"/>
    <w:rsid w:val="00CF519A"/>
    <w:rsid w:val="00D12194"/>
    <w:rsid w:val="00D13167"/>
    <w:rsid w:val="00D16B38"/>
    <w:rsid w:val="00D57CB1"/>
    <w:rsid w:val="00D608BD"/>
    <w:rsid w:val="00E1715D"/>
    <w:rsid w:val="00E24EE2"/>
    <w:rsid w:val="00E33E99"/>
    <w:rsid w:val="00E36C99"/>
    <w:rsid w:val="00E53B6F"/>
    <w:rsid w:val="00E67A74"/>
    <w:rsid w:val="00E90A84"/>
    <w:rsid w:val="00EC4496"/>
    <w:rsid w:val="00F17326"/>
    <w:rsid w:val="00F53445"/>
    <w:rsid w:val="00F85FA3"/>
    <w:rsid w:val="00FC35AE"/>
    <w:rsid w:val="00FD2A43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6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5B4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5FA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C44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8B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E2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EE7"/>
  </w:style>
  <w:style w:type="character" w:styleId="Numrodepage">
    <w:name w:val="page number"/>
    <w:basedOn w:val="Policepardfaut"/>
    <w:uiPriority w:val="99"/>
    <w:semiHidden/>
    <w:unhideWhenUsed/>
    <w:rsid w:val="000E2EE7"/>
  </w:style>
  <w:style w:type="paragraph" w:styleId="NormalWeb">
    <w:name w:val="Normal (Web)"/>
    <w:basedOn w:val="Normal"/>
    <w:uiPriority w:val="99"/>
    <w:unhideWhenUsed/>
    <w:rsid w:val="00586A5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B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B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4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46CB"/>
  </w:style>
  <w:style w:type="character" w:customStyle="1" w:styleId="article-media-legend">
    <w:name w:val="article-media-legend"/>
    <w:basedOn w:val="Policepardfaut"/>
    <w:rsid w:val="0014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2CF7B805-2405-44C0-9E93-A345BA8D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bachere valerie</dc:creator>
  <cp:keywords/>
  <dc:description/>
  <cp:lastModifiedBy>fabienne mauri</cp:lastModifiedBy>
  <cp:revision>19</cp:revision>
  <cp:lastPrinted>2020-02-14T11:23:00Z</cp:lastPrinted>
  <dcterms:created xsi:type="dcterms:W3CDTF">2020-02-14T08:45:00Z</dcterms:created>
  <dcterms:modified xsi:type="dcterms:W3CDTF">2020-02-14T11:25:00Z</dcterms:modified>
</cp:coreProperties>
</file>