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6816" w14:textId="77777777" w:rsidR="004F270B" w:rsidRDefault="004F270B" w:rsidP="004F270B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Chef d’œuvre en BAC PROFESSIONNEL - Outil d’aide à l’évaluation en CCF… </w:t>
      </w: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3647"/>
        <w:gridCol w:w="3934"/>
        <w:gridCol w:w="3496"/>
        <w:gridCol w:w="2626"/>
      </w:tblGrid>
      <w:tr w:rsidR="004F270B" w14:paraId="1290921B" w14:textId="77777777" w:rsidTr="00A123F6">
        <w:trPr>
          <w:trHeight w:val="397"/>
          <w:jc w:val="center"/>
        </w:trPr>
        <w:tc>
          <w:tcPr>
            <w:tcW w:w="1838" w:type="dxa"/>
            <w:shd w:val="clear" w:color="auto" w:fill="1F4E79" w:themeFill="accent1" w:themeFillShade="80"/>
            <w:vAlign w:val="center"/>
          </w:tcPr>
          <w:p w14:paraId="7001F206" w14:textId="77777777" w:rsidR="004F270B" w:rsidRPr="00A123F6" w:rsidRDefault="004F270B" w:rsidP="00A123F6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A123F6">
              <w:rPr>
                <w:b/>
                <w:color w:val="FFFFFF" w:themeColor="background1"/>
              </w:rPr>
              <w:t>Capacités</w:t>
            </w:r>
          </w:p>
        </w:tc>
        <w:tc>
          <w:tcPr>
            <w:tcW w:w="3549" w:type="dxa"/>
            <w:shd w:val="clear" w:color="auto" w:fill="1F4E79" w:themeFill="accent1" w:themeFillShade="80"/>
            <w:vAlign w:val="center"/>
          </w:tcPr>
          <w:p w14:paraId="15AECED0" w14:textId="77777777" w:rsidR="004F270B" w:rsidRPr="00A123F6" w:rsidRDefault="004F270B" w:rsidP="00A123F6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A123F6">
              <w:rPr>
                <w:b/>
                <w:color w:val="FFFFFF" w:themeColor="background1"/>
              </w:rPr>
              <w:t>Compétences principales du BO</w:t>
            </w:r>
          </w:p>
        </w:tc>
        <w:tc>
          <w:tcPr>
            <w:tcW w:w="3828" w:type="dxa"/>
            <w:shd w:val="clear" w:color="auto" w:fill="1F4E79" w:themeFill="accent1" w:themeFillShade="80"/>
            <w:vAlign w:val="center"/>
          </w:tcPr>
          <w:p w14:paraId="6E40B423" w14:textId="77777777" w:rsidR="004F270B" w:rsidRPr="00A123F6" w:rsidRDefault="004F270B" w:rsidP="00A123F6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A123F6">
              <w:rPr>
                <w:b/>
                <w:color w:val="FFFFFF" w:themeColor="background1"/>
              </w:rPr>
              <w:t>Descripteurs</w:t>
            </w:r>
          </w:p>
        </w:tc>
        <w:tc>
          <w:tcPr>
            <w:tcW w:w="3402" w:type="dxa"/>
            <w:shd w:val="clear" w:color="auto" w:fill="1F4E79" w:themeFill="accent1" w:themeFillShade="80"/>
            <w:vAlign w:val="center"/>
          </w:tcPr>
          <w:p w14:paraId="434B93DB" w14:textId="77777777" w:rsidR="004F270B" w:rsidRPr="00A123F6" w:rsidRDefault="004F270B" w:rsidP="00A123F6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A123F6">
              <w:rPr>
                <w:b/>
                <w:color w:val="FFFFFF" w:themeColor="background1"/>
              </w:rPr>
              <w:t>Critères d’évaluation du BO (N°)</w:t>
            </w:r>
          </w:p>
        </w:tc>
        <w:tc>
          <w:tcPr>
            <w:tcW w:w="2555" w:type="dxa"/>
            <w:shd w:val="clear" w:color="auto" w:fill="1F4E79" w:themeFill="accent1" w:themeFillShade="80"/>
            <w:vAlign w:val="center"/>
          </w:tcPr>
          <w:p w14:paraId="45741D30" w14:textId="77777777" w:rsidR="004F270B" w:rsidRPr="00A123F6" w:rsidRDefault="004F270B" w:rsidP="00A123F6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A123F6">
              <w:rPr>
                <w:b/>
                <w:color w:val="FFFFFF" w:themeColor="background1"/>
              </w:rPr>
              <w:t>Indicateurs</w:t>
            </w:r>
          </w:p>
        </w:tc>
      </w:tr>
      <w:tr w:rsidR="004F270B" w14:paraId="7F47A975" w14:textId="77777777" w:rsidTr="00A123F6">
        <w:trPr>
          <w:trHeight w:val="480"/>
          <w:jc w:val="center"/>
        </w:trPr>
        <w:tc>
          <w:tcPr>
            <w:tcW w:w="1838" w:type="dxa"/>
            <w:vMerge w:val="restart"/>
            <w:shd w:val="clear" w:color="auto" w:fill="2E74B5" w:themeFill="accent1" w:themeFillShade="BF"/>
            <w:vAlign w:val="center"/>
          </w:tcPr>
          <w:p w14:paraId="4F41DD37" w14:textId="77777777" w:rsidR="004F270B" w:rsidRPr="00A123F6" w:rsidRDefault="004F270B" w:rsidP="004739B8">
            <w:pPr>
              <w:spacing w:after="0"/>
              <w:jc w:val="center"/>
              <w:rPr>
                <w:color w:val="FFFFFF" w:themeColor="background1"/>
              </w:rPr>
            </w:pPr>
            <w:r w:rsidRPr="00A123F6">
              <w:rPr>
                <w:b/>
                <w:color w:val="FFFFFF" w:themeColor="background1"/>
              </w:rPr>
              <w:t>Capacité à restituer</w:t>
            </w:r>
            <w:r w:rsidRPr="00A123F6">
              <w:rPr>
                <w:color w:val="FFFFFF" w:themeColor="background1"/>
              </w:rPr>
              <w:t xml:space="preserve"> le travail mené dans le cadre de la réalisation du chef-d'œuvre</w:t>
            </w: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2CD064CB" w14:textId="77777777" w:rsidR="004F270B" w:rsidRDefault="004F270B" w:rsidP="004739B8">
            <w:pPr>
              <w:tabs>
                <w:tab w:val="left" w:pos="1143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1.Relater la démarche utilisée pour conduire à la réalisation du chef-d’œuvre </w:t>
            </w:r>
          </w:p>
        </w:tc>
        <w:tc>
          <w:tcPr>
            <w:tcW w:w="3828" w:type="dxa"/>
          </w:tcPr>
          <w:p w14:paraId="51B7831B" w14:textId="77777777" w:rsidR="004F270B" w:rsidRDefault="004F270B" w:rsidP="004739B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17990">
              <w:rPr>
                <w:sz w:val="20"/>
                <w:szCs w:val="20"/>
              </w:rPr>
              <w:t>Sélectionne les informations utiles à la compréhension du projet</w:t>
            </w:r>
          </w:p>
        </w:tc>
        <w:tc>
          <w:tcPr>
            <w:tcW w:w="3402" w:type="dxa"/>
            <w:vAlign w:val="center"/>
          </w:tcPr>
          <w:p w14:paraId="082D87F7" w14:textId="77777777" w:rsidR="004F270B" w:rsidRDefault="004F270B" w:rsidP="004739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Hiérarchisation des informations utilisées</w:t>
            </w:r>
            <w:r>
              <w:rPr>
                <w:color w:val="000000"/>
                <w:sz w:val="20"/>
                <w:szCs w:val="20"/>
              </w:rPr>
              <w:t xml:space="preserve"> pour introduire le sujet.</w:t>
            </w:r>
          </w:p>
          <w:p w14:paraId="55C5CA73" w14:textId="77777777" w:rsidR="004F270B" w:rsidRDefault="004F270B" w:rsidP="004739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FF46EB4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Structuration du propos, présentation personnelle, synthétique, appropriée</w:t>
            </w:r>
          </w:p>
        </w:tc>
      </w:tr>
      <w:tr w:rsidR="004F270B" w14:paraId="332C5C76" w14:textId="77777777" w:rsidTr="00A123F6">
        <w:trPr>
          <w:trHeight w:val="220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7B3CE4F0" w14:textId="77777777" w:rsidR="004F270B" w:rsidRPr="00A123F6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6A27B9B4" w14:textId="77777777" w:rsidR="004F270B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110C2B99" w14:textId="77777777" w:rsidR="004F270B" w:rsidRDefault="004F270B" w:rsidP="00B8478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 les consignes données pour la présentation</w:t>
            </w:r>
          </w:p>
        </w:tc>
        <w:tc>
          <w:tcPr>
            <w:tcW w:w="3402" w:type="dxa"/>
            <w:vAlign w:val="center"/>
          </w:tcPr>
          <w:p w14:paraId="1AF15411" w14:textId="77777777" w:rsidR="004F270B" w:rsidRDefault="004F270B" w:rsidP="004739B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sdt>
              <w:sdtPr>
                <w:tag w:val="goog_rdk_0"/>
                <w:id w:val="-1498811883"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Respect des consignes sur le contenu exigé de la présentation   </w:t>
            </w:r>
          </w:p>
        </w:tc>
        <w:tc>
          <w:tcPr>
            <w:tcW w:w="2555" w:type="dxa"/>
            <w:vAlign w:val="center"/>
          </w:tcPr>
          <w:p w14:paraId="3732CE98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Contraintes respectées</w:t>
            </w:r>
          </w:p>
        </w:tc>
      </w:tr>
      <w:tr w:rsidR="004F270B" w14:paraId="7C210CAA" w14:textId="77777777" w:rsidTr="00A123F6">
        <w:trPr>
          <w:trHeight w:val="148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47E3DA08" w14:textId="77777777" w:rsidR="004F270B" w:rsidRPr="00A123F6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B304378" w14:textId="77777777" w:rsidR="004F270B" w:rsidRDefault="004F270B" w:rsidP="004739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Montrer en quoi la réalisation du chef-d’œuvre relève de la démarche de projet </w:t>
            </w:r>
          </w:p>
        </w:tc>
        <w:tc>
          <w:tcPr>
            <w:tcW w:w="3828" w:type="dxa"/>
            <w:vAlign w:val="center"/>
          </w:tcPr>
          <w:p w14:paraId="55990EE9" w14:textId="77777777" w:rsidR="004F270B" w:rsidRDefault="004F270B" w:rsidP="00B8478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Énonce les éléments constitutifs d’une démarche de projet (objectifs, étapes, acteurs et partenaires ; part individuelle).</w:t>
            </w:r>
          </w:p>
        </w:tc>
        <w:tc>
          <w:tcPr>
            <w:tcW w:w="3402" w:type="dxa"/>
            <w:vAlign w:val="center"/>
          </w:tcPr>
          <w:p w14:paraId="6BDDE2F3" w14:textId="77777777" w:rsidR="004F270B" w:rsidRDefault="0057523A" w:rsidP="004739B8">
            <w:pPr>
              <w:spacing w:after="0"/>
              <w:jc w:val="both"/>
              <w:rPr>
                <w:sz w:val="20"/>
                <w:szCs w:val="20"/>
              </w:rPr>
            </w:pPr>
            <w:sdt>
              <w:sdtPr>
                <w:tag w:val="goog_rdk_1"/>
                <w:id w:val="-850879604"/>
              </w:sdtPr>
              <w:sdtEndPr/>
              <w:sdtContent/>
            </w:sdt>
            <w:r w:rsidR="004F270B">
              <w:rPr>
                <w:sz w:val="20"/>
                <w:szCs w:val="20"/>
              </w:rPr>
              <w:t xml:space="preserve">5. Clarté et exactitude de la démarche </w:t>
            </w:r>
          </w:p>
        </w:tc>
        <w:tc>
          <w:tcPr>
            <w:tcW w:w="2555" w:type="dxa"/>
            <w:vAlign w:val="center"/>
          </w:tcPr>
          <w:p w14:paraId="3A586A1B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Argumentation </w:t>
            </w:r>
          </w:p>
          <w:p w14:paraId="6CEB61F3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Justification </w:t>
            </w:r>
          </w:p>
          <w:p w14:paraId="1D19A6CF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Apport d’éléments convaincants</w:t>
            </w:r>
          </w:p>
        </w:tc>
      </w:tr>
      <w:tr w:rsidR="004F270B" w14:paraId="4209EE19" w14:textId="77777777" w:rsidTr="00A123F6">
        <w:trPr>
          <w:trHeight w:val="382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1AEFE22D" w14:textId="77777777" w:rsidR="004F270B" w:rsidRPr="00A123F6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7FC49B1B" w14:textId="77777777" w:rsidR="004F270B" w:rsidRDefault="004F270B" w:rsidP="004739B8">
            <w:pPr>
              <w:tabs>
                <w:tab w:val="left" w:pos="11430"/>
              </w:tabs>
              <w:spacing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4. S'adapter à ses interlocuteurs et à la situation.</w:t>
            </w:r>
          </w:p>
        </w:tc>
        <w:tc>
          <w:tcPr>
            <w:tcW w:w="3828" w:type="dxa"/>
            <w:vAlign w:val="center"/>
          </w:tcPr>
          <w:p w14:paraId="347F54F1" w14:textId="77777777" w:rsidR="004F270B" w:rsidRDefault="004F270B" w:rsidP="00B8478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Communique de façon claire et utilise un vocabulaire adapté.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A7E64" w14:textId="77777777" w:rsidR="004F270B" w:rsidRDefault="004F270B" w:rsidP="004739B8">
            <w:pPr>
              <w:spacing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 Clarté de la présentation et pertinence des termes utilisés.</w:t>
            </w:r>
          </w:p>
        </w:tc>
        <w:tc>
          <w:tcPr>
            <w:tcW w:w="2555" w:type="dxa"/>
            <w:vAlign w:val="center"/>
          </w:tcPr>
          <w:p w14:paraId="25FF77D4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Formulation des idées principales </w:t>
            </w:r>
          </w:p>
          <w:p w14:paraId="54A4CE04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Utilisation d’un vocabulaire explicite, de visuels</w:t>
            </w:r>
          </w:p>
          <w:p w14:paraId="51804CAA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Solidité des connaissances</w:t>
            </w:r>
          </w:p>
        </w:tc>
      </w:tr>
      <w:tr w:rsidR="004F270B" w14:paraId="7A55BB18" w14:textId="77777777" w:rsidTr="00A123F6">
        <w:trPr>
          <w:trHeight w:val="382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120014D8" w14:textId="77777777" w:rsidR="004F270B" w:rsidRPr="00A123F6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282C5B31" w14:textId="77777777" w:rsidR="004F270B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48B32D88" w14:textId="77777777" w:rsidR="004F270B" w:rsidRPr="00C974F3" w:rsidRDefault="004F270B" w:rsidP="00B84783">
            <w:pPr>
              <w:spacing w:after="0"/>
              <w:rPr>
                <w:sz w:val="18"/>
                <w:szCs w:val="18"/>
              </w:rPr>
            </w:pPr>
            <w:r w:rsidRPr="00C974F3">
              <w:rPr>
                <w:sz w:val="18"/>
                <w:szCs w:val="18"/>
              </w:rPr>
              <w:t>S’exprime de façon autonome par rapport à son support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1CE6A63B" w14:textId="77777777" w:rsidR="004F270B" w:rsidRDefault="004F270B" w:rsidP="004739B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Autonomie par rapport au support de présentation  </w:t>
            </w:r>
          </w:p>
        </w:tc>
        <w:tc>
          <w:tcPr>
            <w:tcW w:w="2555" w:type="dxa"/>
            <w:vAlign w:val="center"/>
          </w:tcPr>
          <w:p w14:paraId="5783E785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Indépendance par rapport à un support de présentation</w:t>
            </w:r>
          </w:p>
        </w:tc>
      </w:tr>
      <w:tr w:rsidR="004F270B" w14:paraId="73846B07" w14:textId="77777777" w:rsidTr="00A123F6">
        <w:trPr>
          <w:trHeight w:val="1089"/>
          <w:jc w:val="center"/>
        </w:trPr>
        <w:tc>
          <w:tcPr>
            <w:tcW w:w="1838" w:type="dxa"/>
            <w:vMerge w:val="restart"/>
            <w:shd w:val="clear" w:color="auto" w:fill="2E74B5" w:themeFill="accent1" w:themeFillShade="BF"/>
            <w:vAlign w:val="center"/>
          </w:tcPr>
          <w:p w14:paraId="75CBE51E" w14:textId="77777777" w:rsidR="004F270B" w:rsidRPr="00A123F6" w:rsidRDefault="004F270B" w:rsidP="004739B8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A123F6">
              <w:rPr>
                <w:b/>
                <w:color w:val="FFFFFF" w:themeColor="background1"/>
              </w:rPr>
              <w:t>Capacité à analyser</w:t>
            </w:r>
            <w:r w:rsidRPr="00A123F6">
              <w:rPr>
                <w:color w:val="FFFFFF" w:themeColor="background1"/>
              </w:rPr>
              <w:t xml:space="preserve"> sa démarche et à la situer dans le métier et la filière professionnelle</w:t>
            </w:r>
          </w:p>
        </w:tc>
        <w:tc>
          <w:tcPr>
            <w:tcW w:w="354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219787" w14:textId="77777777" w:rsidR="004F270B" w:rsidRPr="00C974F3" w:rsidRDefault="004F270B" w:rsidP="004739B8">
            <w:pPr>
              <w:spacing w:after="0" w:line="240" w:lineRule="auto"/>
              <w:rPr>
                <w:sz w:val="20"/>
                <w:szCs w:val="20"/>
              </w:rPr>
            </w:pPr>
            <w:r w:rsidRPr="00C974F3">
              <w:rPr>
                <w:sz w:val="20"/>
                <w:szCs w:val="20"/>
              </w:rPr>
              <w:t xml:space="preserve">6. Analyser les particularités </w:t>
            </w:r>
          </w:p>
          <w:p w14:paraId="65BED19C" w14:textId="77777777" w:rsidR="004F270B" w:rsidRPr="00C974F3" w:rsidRDefault="004F270B" w:rsidP="004739B8">
            <w:pPr>
              <w:spacing w:after="0" w:line="240" w:lineRule="auto"/>
              <w:rPr>
                <w:sz w:val="20"/>
                <w:szCs w:val="20"/>
              </w:rPr>
            </w:pPr>
            <w:r w:rsidRPr="00C974F3">
              <w:rPr>
                <w:sz w:val="20"/>
                <w:szCs w:val="20"/>
              </w:rPr>
              <w:t xml:space="preserve">et difficultés du travail réalisé en autonomie 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647C3705" w14:textId="77777777" w:rsidR="004F270B" w:rsidRPr="00C974F3" w:rsidRDefault="004F270B" w:rsidP="00B84783">
            <w:pPr>
              <w:spacing w:after="0"/>
              <w:rPr>
                <w:sz w:val="18"/>
                <w:szCs w:val="18"/>
                <w:highlight w:val="red"/>
              </w:rPr>
            </w:pPr>
            <w:r w:rsidRPr="00C974F3">
              <w:rPr>
                <w:sz w:val="18"/>
                <w:szCs w:val="18"/>
              </w:rPr>
              <w:t xml:space="preserve">Présente les particularités du travail réalisé en autonomie et les difficultés rencontrées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A37F" w14:textId="77777777" w:rsidR="004F270B" w:rsidRDefault="0057523A" w:rsidP="004739B8">
            <w:pPr>
              <w:spacing w:after="0"/>
              <w:jc w:val="both"/>
              <w:rPr>
                <w:color w:val="38761D"/>
                <w:sz w:val="20"/>
                <w:szCs w:val="20"/>
              </w:rPr>
            </w:pPr>
            <w:sdt>
              <w:sdtPr>
                <w:tag w:val="goog_rdk_2"/>
                <w:id w:val="1126276616"/>
              </w:sdtPr>
              <w:sdtEndPr/>
              <w:sdtContent/>
            </w:sdt>
            <w:r w:rsidR="004F270B" w:rsidRPr="00A123F6">
              <w:rPr>
                <w:color w:val="2E74B5" w:themeColor="accent1" w:themeShade="BF"/>
                <w:sz w:val="20"/>
                <w:szCs w:val="20"/>
              </w:rPr>
              <w:t xml:space="preserve">Réflexivité sur son niveau d’autonomie dans le travail réalisé </w:t>
            </w:r>
            <w:r w:rsidR="00064901" w:rsidRPr="00A123F6">
              <w:rPr>
                <w:color w:val="2E74B5" w:themeColor="accent1" w:themeShade="BF"/>
                <w:sz w:val="20"/>
                <w:szCs w:val="20"/>
              </w:rPr>
              <w:t>(critère absent du BO)</w:t>
            </w:r>
          </w:p>
        </w:tc>
        <w:tc>
          <w:tcPr>
            <w:tcW w:w="2555" w:type="dxa"/>
            <w:tcBorders>
              <w:left w:val="single" w:sz="4" w:space="0" w:color="000000"/>
            </w:tcBorders>
            <w:vAlign w:val="center"/>
          </w:tcPr>
          <w:p w14:paraId="1927E919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 les étapes de son travail </w:t>
            </w:r>
          </w:p>
          <w:p w14:paraId="2B263322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fait un état des difficultés, propose une piste d’amélioration</w:t>
            </w:r>
          </w:p>
        </w:tc>
      </w:tr>
      <w:tr w:rsidR="004F270B" w14:paraId="40FEA835" w14:textId="77777777" w:rsidTr="00A123F6">
        <w:trPr>
          <w:trHeight w:val="592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3A0AD6EA" w14:textId="77777777" w:rsidR="004F270B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4CE3B416" w14:textId="77777777" w:rsidR="004F270B" w:rsidRPr="00C974F3" w:rsidRDefault="004F270B" w:rsidP="004739B8">
            <w:pPr>
              <w:tabs>
                <w:tab w:val="left" w:pos="11430"/>
              </w:tabs>
              <w:spacing w:after="0"/>
              <w:jc w:val="both"/>
              <w:rPr>
                <w:sz w:val="20"/>
                <w:szCs w:val="20"/>
              </w:rPr>
            </w:pPr>
            <w:r w:rsidRPr="00C974F3">
              <w:rPr>
                <w:sz w:val="20"/>
                <w:szCs w:val="20"/>
              </w:rPr>
              <w:t>2. Apprécier les points forts et les points faibles du chef-d’œuvre et de la démarche adoptée.</w:t>
            </w:r>
          </w:p>
        </w:tc>
        <w:tc>
          <w:tcPr>
            <w:tcW w:w="3828" w:type="dxa"/>
            <w:vAlign w:val="center"/>
          </w:tcPr>
          <w:p w14:paraId="56808B1B" w14:textId="77777777" w:rsidR="004F270B" w:rsidRPr="00C974F3" w:rsidRDefault="004F270B" w:rsidP="00B84783">
            <w:pPr>
              <w:spacing w:after="0"/>
              <w:rPr>
                <w:color w:val="0000FF"/>
                <w:sz w:val="18"/>
                <w:szCs w:val="18"/>
              </w:rPr>
            </w:pPr>
            <w:r w:rsidRPr="00C974F3">
              <w:rPr>
                <w:sz w:val="18"/>
                <w:szCs w:val="18"/>
              </w:rPr>
              <w:t>Confronte les difficultés rencontrées aux solutions possibles</w:t>
            </w:r>
          </w:p>
        </w:tc>
        <w:tc>
          <w:tcPr>
            <w:tcW w:w="3402" w:type="dxa"/>
            <w:vAlign w:val="center"/>
          </w:tcPr>
          <w:p w14:paraId="1C655FDB" w14:textId="12D06FAE" w:rsidR="004F270B" w:rsidRDefault="004F270B" w:rsidP="004739B8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5. Réflexivité sur les difficultés rencontrées et la manière dont elles ont été traitées</w:t>
            </w:r>
          </w:p>
        </w:tc>
        <w:tc>
          <w:tcPr>
            <w:tcW w:w="2555" w:type="dxa"/>
            <w:vAlign w:val="center"/>
          </w:tcPr>
          <w:p w14:paraId="781B0E40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 les difficultés rencontrées et argumente les choix réalisés pour y répondre  </w:t>
            </w:r>
          </w:p>
        </w:tc>
      </w:tr>
      <w:tr w:rsidR="004F270B" w14:paraId="1F9DFC2C" w14:textId="77777777" w:rsidTr="00A123F6">
        <w:trPr>
          <w:trHeight w:val="618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0487D5F2" w14:textId="77777777" w:rsidR="004F270B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6A274C79" w14:textId="77777777" w:rsidR="004F270B" w:rsidRPr="00C974F3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00ADBA91" w14:textId="77777777" w:rsidR="004F270B" w:rsidRPr="00C974F3" w:rsidRDefault="004F270B" w:rsidP="00B84783">
            <w:pPr>
              <w:spacing w:after="0"/>
              <w:rPr>
                <w:sz w:val="18"/>
                <w:szCs w:val="18"/>
              </w:rPr>
            </w:pPr>
            <w:r w:rsidRPr="00C974F3">
              <w:rPr>
                <w:sz w:val="18"/>
                <w:szCs w:val="18"/>
              </w:rPr>
              <w:t>Met en avant les aspects positifs et/ou négatifs rencontrés au cours du projet</w:t>
            </w:r>
          </w:p>
        </w:tc>
        <w:tc>
          <w:tcPr>
            <w:tcW w:w="3402" w:type="dxa"/>
            <w:vAlign w:val="center"/>
          </w:tcPr>
          <w:p w14:paraId="23DB02C7" w14:textId="77777777" w:rsidR="004F270B" w:rsidRDefault="004F270B" w:rsidP="004739B8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 Réflexivité sur les points forts et les points faibles de la réalisation et de la démarche.</w:t>
            </w:r>
          </w:p>
        </w:tc>
        <w:tc>
          <w:tcPr>
            <w:tcW w:w="2555" w:type="dxa"/>
            <w:vAlign w:val="center"/>
          </w:tcPr>
          <w:p w14:paraId="24064551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repère les points forts et les points faibles de la démarche suivie</w:t>
            </w:r>
          </w:p>
        </w:tc>
      </w:tr>
      <w:tr w:rsidR="004F270B" w14:paraId="623D9C87" w14:textId="77777777" w:rsidTr="00A123F6">
        <w:trPr>
          <w:trHeight w:val="714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0ADFE79C" w14:textId="77777777" w:rsidR="004F270B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549" w:type="dxa"/>
            <w:vMerge w:val="restart"/>
            <w:vAlign w:val="center"/>
          </w:tcPr>
          <w:p w14:paraId="4AC50FAB" w14:textId="77777777" w:rsidR="004F270B" w:rsidRPr="00C974F3" w:rsidRDefault="004F270B" w:rsidP="004739B8">
            <w:pPr>
              <w:tabs>
                <w:tab w:val="left" w:pos="11430"/>
              </w:tabs>
              <w:spacing w:after="0"/>
              <w:jc w:val="both"/>
              <w:rPr>
                <w:sz w:val="20"/>
                <w:szCs w:val="20"/>
              </w:rPr>
            </w:pPr>
            <w:r w:rsidRPr="00C974F3">
              <w:rPr>
                <w:sz w:val="20"/>
                <w:szCs w:val="20"/>
              </w:rPr>
              <w:t>3. Faire ressortir la valeur ou l'intérêt que présente son chef-d’œuvre.</w:t>
            </w:r>
          </w:p>
        </w:tc>
        <w:tc>
          <w:tcPr>
            <w:tcW w:w="3828" w:type="dxa"/>
            <w:vAlign w:val="center"/>
          </w:tcPr>
          <w:p w14:paraId="04F6F9F7" w14:textId="77777777" w:rsidR="004F270B" w:rsidRPr="00C974F3" w:rsidRDefault="004F270B" w:rsidP="00B84783">
            <w:pPr>
              <w:spacing w:after="0"/>
              <w:rPr>
                <w:sz w:val="18"/>
                <w:szCs w:val="18"/>
              </w:rPr>
            </w:pPr>
            <w:r w:rsidRPr="00C974F3">
              <w:rPr>
                <w:sz w:val="18"/>
                <w:szCs w:val="18"/>
              </w:rPr>
              <w:t>Exprime son avis personnel ou son ressenti sur le chef-d’œuvre</w:t>
            </w:r>
          </w:p>
        </w:tc>
        <w:tc>
          <w:tcPr>
            <w:tcW w:w="3402" w:type="dxa"/>
            <w:vAlign w:val="center"/>
          </w:tcPr>
          <w:p w14:paraId="11E024A4" w14:textId="77777777" w:rsidR="004F270B" w:rsidRDefault="004F270B" w:rsidP="004739B8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9. Niveau de réflexion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personnelle  </w:t>
            </w:r>
          </w:p>
        </w:tc>
        <w:tc>
          <w:tcPr>
            <w:tcW w:w="2555" w:type="dxa"/>
            <w:vAlign w:val="center"/>
          </w:tcPr>
          <w:p w14:paraId="5EEA6BFC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évoque ses réussites/satisfactions  et/ou ses déceptions</w:t>
            </w:r>
          </w:p>
        </w:tc>
      </w:tr>
      <w:tr w:rsidR="004F270B" w14:paraId="04B80054" w14:textId="77777777" w:rsidTr="00A123F6">
        <w:trPr>
          <w:trHeight w:val="714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70AADC27" w14:textId="77777777" w:rsidR="004F270B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549" w:type="dxa"/>
            <w:vMerge/>
            <w:vAlign w:val="center"/>
          </w:tcPr>
          <w:p w14:paraId="65CCC0B2" w14:textId="77777777" w:rsidR="004F270B" w:rsidRPr="00C974F3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7B0968AB" w14:textId="77777777" w:rsidR="004F270B" w:rsidRPr="00C974F3" w:rsidRDefault="004F270B" w:rsidP="00B84783">
            <w:pPr>
              <w:spacing w:after="0"/>
              <w:rPr>
                <w:sz w:val="18"/>
                <w:szCs w:val="18"/>
              </w:rPr>
            </w:pPr>
            <w:r w:rsidRPr="00C974F3">
              <w:rPr>
                <w:sz w:val="18"/>
                <w:szCs w:val="18"/>
              </w:rPr>
              <w:t>Met en exergue la pertinence du chef d’œuvre par rapport à sa filière</w:t>
            </w:r>
          </w:p>
        </w:tc>
        <w:tc>
          <w:tcPr>
            <w:tcW w:w="3402" w:type="dxa"/>
            <w:vAlign w:val="center"/>
          </w:tcPr>
          <w:p w14:paraId="33015990" w14:textId="77777777" w:rsidR="004F270B" w:rsidRDefault="004F270B" w:rsidP="004739B8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10. Pertinence du chef-d’œuvre par rapport à la filière métier du candidat</w:t>
            </w:r>
          </w:p>
        </w:tc>
        <w:tc>
          <w:tcPr>
            <w:tcW w:w="2555" w:type="dxa"/>
            <w:vAlign w:val="center"/>
          </w:tcPr>
          <w:p w14:paraId="55D5C373" w14:textId="77777777" w:rsidR="004F270B" w:rsidRDefault="004F270B" w:rsidP="00C05C66">
            <w:pPr>
              <w:spacing w:after="0"/>
              <w:rPr>
                <w:color w:val="5B9BD5"/>
                <w:sz w:val="18"/>
                <w:szCs w:val="18"/>
              </w:rPr>
            </w:pPr>
            <w:r>
              <w:rPr>
                <w:sz w:val="18"/>
                <w:szCs w:val="18"/>
              </w:rPr>
              <w:t>Démonstration du caractère emblématique du CO pour la filière</w:t>
            </w:r>
          </w:p>
        </w:tc>
      </w:tr>
      <w:tr w:rsidR="004F270B" w14:paraId="5A76AC1D" w14:textId="77777777" w:rsidTr="00A123F6">
        <w:trPr>
          <w:trHeight w:val="714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21F1390F" w14:textId="77777777" w:rsidR="004F270B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5B9BD5"/>
                <w:sz w:val="18"/>
                <w:szCs w:val="18"/>
              </w:rPr>
            </w:pPr>
          </w:p>
        </w:tc>
        <w:tc>
          <w:tcPr>
            <w:tcW w:w="3549" w:type="dxa"/>
            <w:vMerge/>
            <w:vAlign w:val="center"/>
          </w:tcPr>
          <w:p w14:paraId="3E26C42C" w14:textId="77777777" w:rsidR="004F270B" w:rsidRPr="00C974F3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5B9BD5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7040B003" w14:textId="77777777" w:rsidR="004F270B" w:rsidRPr="00C974F3" w:rsidRDefault="004F270B" w:rsidP="00B84783">
            <w:pPr>
              <w:spacing w:after="0"/>
              <w:rPr>
                <w:sz w:val="18"/>
                <w:szCs w:val="18"/>
              </w:rPr>
            </w:pPr>
            <w:r w:rsidRPr="00C974F3">
              <w:rPr>
                <w:sz w:val="18"/>
                <w:szCs w:val="18"/>
              </w:rPr>
              <w:t xml:space="preserve">Identifie des enjeux de </w:t>
            </w:r>
            <w:r w:rsidRPr="00C974F3">
              <w:rPr>
                <w:color w:val="000000"/>
                <w:sz w:val="18"/>
                <w:szCs w:val="18"/>
              </w:rPr>
              <w:t>transition écologique et/ou numérique dans le champ du diplôme</w:t>
            </w:r>
          </w:p>
        </w:tc>
        <w:tc>
          <w:tcPr>
            <w:tcW w:w="3402" w:type="dxa"/>
            <w:vAlign w:val="center"/>
          </w:tcPr>
          <w:p w14:paraId="7CAD4FBC" w14:textId="77777777" w:rsidR="004F270B" w:rsidRDefault="004F270B" w:rsidP="004739B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Pertinence des enjeux de repérés </w:t>
            </w:r>
          </w:p>
        </w:tc>
        <w:tc>
          <w:tcPr>
            <w:tcW w:w="2555" w:type="dxa"/>
            <w:vAlign w:val="center"/>
          </w:tcPr>
          <w:p w14:paraId="1FD8C7D3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 en quoi son chef d’œuvre s’inscrit dans un enjeu sociétal</w:t>
            </w:r>
          </w:p>
        </w:tc>
      </w:tr>
      <w:tr w:rsidR="004F270B" w14:paraId="776E4F5B" w14:textId="77777777" w:rsidTr="00A123F6">
        <w:trPr>
          <w:trHeight w:val="714"/>
          <w:jc w:val="center"/>
        </w:trPr>
        <w:tc>
          <w:tcPr>
            <w:tcW w:w="1838" w:type="dxa"/>
            <w:vMerge/>
            <w:shd w:val="clear" w:color="auto" w:fill="2E74B5" w:themeFill="accent1" w:themeFillShade="BF"/>
            <w:vAlign w:val="center"/>
          </w:tcPr>
          <w:p w14:paraId="15B5B2CC" w14:textId="77777777" w:rsidR="004F270B" w:rsidRDefault="004F270B" w:rsidP="00473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549" w:type="dxa"/>
            <w:vAlign w:val="center"/>
          </w:tcPr>
          <w:p w14:paraId="769902EA" w14:textId="77777777" w:rsidR="004F270B" w:rsidRPr="00C974F3" w:rsidRDefault="004F270B" w:rsidP="004739B8">
            <w:pPr>
              <w:tabs>
                <w:tab w:val="left" w:pos="11430"/>
              </w:tabs>
              <w:spacing w:after="0"/>
              <w:jc w:val="both"/>
              <w:rPr>
                <w:sz w:val="20"/>
                <w:szCs w:val="20"/>
              </w:rPr>
            </w:pPr>
            <w:r w:rsidRPr="00C974F3">
              <w:rPr>
                <w:sz w:val="20"/>
                <w:szCs w:val="20"/>
              </w:rPr>
              <w:t xml:space="preserve">7. Transposer la démarche de projet adoptée </w:t>
            </w:r>
          </w:p>
        </w:tc>
        <w:tc>
          <w:tcPr>
            <w:tcW w:w="3828" w:type="dxa"/>
            <w:vAlign w:val="center"/>
          </w:tcPr>
          <w:p w14:paraId="6711BDCC" w14:textId="77777777" w:rsidR="004F270B" w:rsidRPr="00C974F3" w:rsidRDefault="004F270B" w:rsidP="00B84783">
            <w:pPr>
              <w:spacing w:after="0"/>
              <w:rPr>
                <w:sz w:val="18"/>
                <w:szCs w:val="18"/>
              </w:rPr>
            </w:pPr>
            <w:r w:rsidRPr="00C974F3">
              <w:rPr>
                <w:sz w:val="18"/>
                <w:szCs w:val="18"/>
              </w:rPr>
              <w:t>Met en perspective l’expérience acquise au cours de la réalisation dans un cadre plus large (économique, culturel, filière)</w:t>
            </w:r>
          </w:p>
        </w:tc>
        <w:tc>
          <w:tcPr>
            <w:tcW w:w="3402" w:type="dxa"/>
            <w:vAlign w:val="center"/>
          </w:tcPr>
          <w:p w14:paraId="2EAB1F71" w14:textId="77777777" w:rsidR="004F270B" w:rsidRDefault="004F270B" w:rsidP="004739B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Pertinence de la mise en perspective de l'expérience </w:t>
            </w:r>
          </w:p>
        </w:tc>
        <w:tc>
          <w:tcPr>
            <w:tcW w:w="2555" w:type="dxa"/>
            <w:vAlign w:val="center"/>
          </w:tcPr>
          <w:p w14:paraId="75E1EDD7" w14:textId="77777777" w:rsidR="004F270B" w:rsidRDefault="004F270B" w:rsidP="00C05C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Envisage le transfert de la démarche de projet dans un autre contexte </w:t>
            </w:r>
          </w:p>
        </w:tc>
      </w:tr>
    </w:tbl>
    <w:p w14:paraId="5DE758CF" w14:textId="77777777" w:rsidR="00AD4CCA" w:rsidRDefault="00AD4CCA">
      <w:bookmarkStart w:id="0" w:name="_heading=h.30j0zll" w:colFirst="0" w:colLast="0"/>
      <w:bookmarkEnd w:id="0"/>
    </w:p>
    <w:sectPr w:rsidR="00AD4CCA" w:rsidSect="00B84783">
      <w:footerReference w:type="default" r:id="rId7"/>
      <w:pgSz w:w="16838" w:h="11906" w:orient="landscape"/>
      <w:pgMar w:top="426" w:right="426" w:bottom="720" w:left="568" w:header="419" w:footer="3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05EA" w14:textId="77777777" w:rsidR="0057523A" w:rsidRDefault="0057523A">
      <w:pPr>
        <w:spacing w:after="0" w:line="240" w:lineRule="auto"/>
      </w:pPr>
      <w:r>
        <w:separator/>
      </w:r>
    </w:p>
  </w:endnote>
  <w:endnote w:type="continuationSeparator" w:id="0">
    <w:p w14:paraId="7E2CD27D" w14:textId="77777777" w:rsidR="0057523A" w:rsidRDefault="0057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E17D" w14:textId="0C08CA43" w:rsidR="00CB0024" w:rsidRDefault="00B847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7F7F7F"/>
        <w:sz w:val="18"/>
        <w:szCs w:val="18"/>
      </w:rPr>
    </w:pPr>
    <w:r>
      <w:rPr>
        <w:rFonts w:ascii="Arial" w:eastAsia="Arial" w:hAnsi="Arial" w:cs="Arial"/>
        <w:i/>
        <w:color w:val="7F7F7F"/>
        <w:sz w:val="18"/>
        <w:szCs w:val="18"/>
      </w:rPr>
      <w:t>Académie Lyon – Proposition d’outil d’aide à l’évaluation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9F2D" w14:textId="77777777" w:rsidR="0057523A" w:rsidRDefault="0057523A">
      <w:pPr>
        <w:spacing w:after="0" w:line="240" w:lineRule="auto"/>
      </w:pPr>
      <w:r>
        <w:separator/>
      </w:r>
    </w:p>
  </w:footnote>
  <w:footnote w:type="continuationSeparator" w:id="0">
    <w:p w14:paraId="06164F36" w14:textId="77777777" w:rsidR="0057523A" w:rsidRDefault="00575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D49B4"/>
    <w:multiLevelType w:val="multilevel"/>
    <w:tmpl w:val="76808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0B"/>
    <w:rsid w:val="00064901"/>
    <w:rsid w:val="000B302A"/>
    <w:rsid w:val="001A116B"/>
    <w:rsid w:val="00254DFE"/>
    <w:rsid w:val="003426B6"/>
    <w:rsid w:val="004F270B"/>
    <w:rsid w:val="004F2D6A"/>
    <w:rsid w:val="0057523A"/>
    <w:rsid w:val="00A123F6"/>
    <w:rsid w:val="00AD4CCA"/>
    <w:rsid w:val="00B84783"/>
    <w:rsid w:val="00C05C66"/>
    <w:rsid w:val="00C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C13BC"/>
  <w15:chartTrackingRefBased/>
  <w15:docId w15:val="{E6FDAF02-B097-4E03-8145-2A4466F7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0B"/>
    <w:pPr>
      <w:spacing w:after="200" w:line="276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C66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05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C6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 Dominique</dc:creator>
  <cp:keywords/>
  <dc:description/>
  <cp:lastModifiedBy>fabienne mauri</cp:lastModifiedBy>
  <cp:revision>7</cp:revision>
  <cp:lastPrinted>2022-02-14T15:14:00Z</cp:lastPrinted>
  <dcterms:created xsi:type="dcterms:W3CDTF">2022-01-24T14:45:00Z</dcterms:created>
  <dcterms:modified xsi:type="dcterms:W3CDTF">2022-02-14T19:06:00Z</dcterms:modified>
</cp:coreProperties>
</file>