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88A0" w14:textId="6F81671A" w:rsidR="00EB3A5B" w:rsidRPr="0006215E" w:rsidRDefault="006E755D" w:rsidP="00704AE0">
      <w:pPr>
        <w:jc w:val="right"/>
        <w:rPr>
          <w:rFonts w:ascii="Arial" w:hAnsi="Arial" w:cs="Arial"/>
          <w:b/>
          <w:sz w:val="24"/>
          <w:szCs w:val="24"/>
        </w:rPr>
      </w:pPr>
      <w:r w:rsidRPr="0006215E">
        <w:rPr>
          <w:rFonts w:ascii="Arial" w:hAnsi="Arial" w:cs="Arial"/>
          <w:b/>
          <w:sz w:val="24"/>
          <w:szCs w:val="24"/>
        </w:rPr>
        <w:t>Annexe</w:t>
      </w:r>
      <w:r w:rsidR="008532F4" w:rsidRPr="0006215E">
        <w:rPr>
          <w:rFonts w:ascii="Arial" w:hAnsi="Arial" w:cs="Arial"/>
          <w:b/>
          <w:sz w:val="24"/>
          <w:szCs w:val="24"/>
        </w:rPr>
        <w:t xml:space="preserve"> </w:t>
      </w:r>
      <w:r w:rsidR="00BB5F3A" w:rsidRPr="0006215E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Grilledutableau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8"/>
        <w:gridCol w:w="840"/>
        <w:gridCol w:w="4036"/>
        <w:gridCol w:w="425"/>
        <w:gridCol w:w="709"/>
        <w:gridCol w:w="708"/>
        <w:gridCol w:w="709"/>
        <w:gridCol w:w="680"/>
      </w:tblGrid>
      <w:tr w:rsidR="003837CB" w:rsidRPr="005062F6" w14:paraId="62F11690" w14:textId="0BB60B56" w:rsidTr="003837CB">
        <w:trPr>
          <w:trHeight w:val="1545"/>
        </w:trPr>
        <w:tc>
          <w:tcPr>
            <w:tcW w:w="2638" w:type="dxa"/>
          </w:tcPr>
          <w:p w14:paraId="1E58DEF5" w14:textId="6C8538FC" w:rsidR="003837CB" w:rsidRDefault="003837CB" w:rsidP="00F453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6E0CE2" w14:textId="5DC6D039" w:rsidR="003837CB" w:rsidRPr="009237B6" w:rsidRDefault="003837CB" w:rsidP="00F453C1">
            <w:pPr>
              <w:jc w:val="center"/>
              <w:rPr>
                <w:b/>
                <w:sz w:val="24"/>
                <w:szCs w:val="24"/>
              </w:rPr>
            </w:pPr>
            <w:r w:rsidRPr="009237B6">
              <w:rPr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7"/>
          </w:tcPr>
          <w:p w14:paraId="3AD24937" w14:textId="77777777" w:rsidR="003837CB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4DE80C51" w14:textId="3B0F7E47" w:rsidR="003837CB" w:rsidRPr="00F255C9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SESSION 2022</w:t>
            </w:r>
          </w:p>
          <w:p w14:paraId="5A2D5811" w14:textId="77777777" w:rsidR="003837CB" w:rsidRPr="005062F6" w:rsidRDefault="003837CB" w:rsidP="003837C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8985972" w14:textId="77777777" w:rsidR="003837CB" w:rsidRPr="00F255C9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27AC3904" w14:textId="77777777" w:rsidR="003837CB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61DD8C20" w14:textId="151416B0" w:rsidR="003837CB" w:rsidRPr="005062F6" w:rsidRDefault="003837CB" w:rsidP="003837CB">
            <w:pPr>
              <w:jc w:val="center"/>
              <w:rPr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</w:p>
        </w:tc>
      </w:tr>
      <w:tr w:rsidR="003837CB" w:rsidRPr="005062F6" w14:paraId="0FABC97A" w14:textId="4F5522A5" w:rsidTr="003837CB">
        <w:trPr>
          <w:trHeight w:val="337"/>
        </w:trPr>
        <w:tc>
          <w:tcPr>
            <w:tcW w:w="3478" w:type="dxa"/>
            <w:gridSpan w:val="2"/>
            <w:vAlign w:val="center"/>
          </w:tcPr>
          <w:p w14:paraId="37E2B7A3" w14:textId="20CFE6C7" w:rsidR="003837CB" w:rsidRPr="00F255C9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4036" w:type="dxa"/>
            <w:vAlign w:val="center"/>
          </w:tcPr>
          <w:p w14:paraId="126F99F6" w14:textId="62D53170" w:rsidR="003837CB" w:rsidRPr="00F255C9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 xml:space="preserve">Nom et prénom du candidat </w:t>
            </w:r>
          </w:p>
        </w:tc>
        <w:tc>
          <w:tcPr>
            <w:tcW w:w="3231" w:type="dxa"/>
            <w:gridSpan w:val="5"/>
            <w:vAlign w:val="center"/>
          </w:tcPr>
          <w:p w14:paraId="101EF341" w14:textId="27D68B07" w:rsidR="003837CB" w:rsidRPr="00F255C9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3837CB" w:rsidRPr="005062F6" w14:paraId="06F61F1B" w14:textId="77777777" w:rsidTr="001B4240">
        <w:trPr>
          <w:trHeight w:val="705"/>
        </w:trPr>
        <w:tc>
          <w:tcPr>
            <w:tcW w:w="3478" w:type="dxa"/>
            <w:gridSpan w:val="2"/>
            <w:vAlign w:val="center"/>
          </w:tcPr>
          <w:p w14:paraId="0E2D7F84" w14:textId="6C1EF3DD" w:rsidR="003837CB" w:rsidRPr="00EC2562" w:rsidRDefault="003837CB" w:rsidP="003837CB">
            <w:pPr>
              <w:rPr>
                <w:rFonts w:ascii="Arial" w:hAnsi="Arial" w:cs="Arial"/>
                <w:b/>
              </w:rPr>
            </w:pPr>
          </w:p>
        </w:tc>
        <w:tc>
          <w:tcPr>
            <w:tcW w:w="4036" w:type="dxa"/>
            <w:vAlign w:val="center"/>
          </w:tcPr>
          <w:p w14:paraId="02819D29" w14:textId="77777777" w:rsidR="003837CB" w:rsidRPr="00EC2562" w:rsidRDefault="003837CB" w:rsidP="00383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  <w:gridSpan w:val="5"/>
            <w:vAlign w:val="center"/>
          </w:tcPr>
          <w:p w14:paraId="4176D5D5" w14:textId="77777777" w:rsidR="003837CB" w:rsidRPr="00EC2562" w:rsidRDefault="003837CB" w:rsidP="003837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55D" w:rsidRPr="00132F9C" w14:paraId="532B60DC" w14:textId="77777777" w:rsidTr="001B4240">
        <w:tc>
          <w:tcPr>
            <w:tcW w:w="7939" w:type="dxa"/>
            <w:gridSpan w:val="4"/>
            <w:shd w:val="clear" w:color="auto" w:fill="F2F2F2" w:themeFill="background1" w:themeFillShade="F2"/>
          </w:tcPr>
          <w:p w14:paraId="02F811FE" w14:textId="77777777"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D6FDDE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FD5D0CB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B7CD7D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E530D1F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14:paraId="1AA139B8" w14:textId="77777777" w:rsidTr="001B4240">
        <w:trPr>
          <w:trHeight w:val="137"/>
        </w:trPr>
        <w:tc>
          <w:tcPr>
            <w:tcW w:w="7939" w:type="dxa"/>
            <w:gridSpan w:val="4"/>
          </w:tcPr>
          <w:p w14:paraId="422FC8D7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simultanément les activités</w:t>
            </w:r>
          </w:p>
        </w:tc>
        <w:tc>
          <w:tcPr>
            <w:tcW w:w="709" w:type="dxa"/>
            <w:vAlign w:val="center"/>
          </w:tcPr>
          <w:p w14:paraId="3E38AFAE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FB87C4E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3858ADD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352D018C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14:paraId="13E40D26" w14:textId="77777777" w:rsidTr="001B4240">
        <w:trPr>
          <w:trHeight w:val="70"/>
        </w:trPr>
        <w:tc>
          <w:tcPr>
            <w:tcW w:w="7939" w:type="dxa"/>
            <w:gridSpan w:val="4"/>
          </w:tcPr>
          <w:p w14:paraId="363003DD" w14:textId="089BE994" w:rsidR="006E755D" w:rsidRDefault="006E755D" w:rsidP="00F453C1">
            <w:r>
              <w:t>Les activités et les priorités sont repérées</w:t>
            </w:r>
            <w:r w:rsidR="00BE07A8">
              <w:t>.</w:t>
            </w:r>
          </w:p>
        </w:tc>
        <w:tc>
          <w:tcPr>
            <w:tcW w:w="709" w:type="dxa"/>
          </w:tcPr>
          <w:p w14:paraId="6B10FBB7" w14:textId="77777777" w:rsidR="006E755D" w:rsidRDefault="006E755D" w:rsidP="00F453C1"/>
        </w:tc>
        <w:tc>
          <w:tcPr>
            <w:tcW w:w="708" w:type="dxa"/>
          </w:tcPr>
          <w:p w14:paraId="059591CC" w14:textId="77777777" w:rsidR="006E755D" w:rsidRDefault="006E755D" w:rsidP="00F453C1"/>
        </w:tc>
        <w:tc>
          <w:tcPr>
            <w:tcW w:w="709" w:type="dxa"/>
          </w:tcPr>
          <w:p w14:paraId="5606EB64" w14:textId="77777777" w:rsidR="006E755D" w:rsidRDefault="006E755D" w:rsidP="00F453C1"/>
        </w:tc>
        <w:tc>
          <w:tcPr>
            <w:tcW w:w="680" w:type="dxa"/>
          </w:tcPr>
          <w:p w14:paraId="62814294" w14:textId="77777777" w:rsidR="006E755D" w:rsidRDefault="006E755D" w:rsidP="00F453C1"/>
        </w:tc>
      </w:tr>
      <w:tr w:rsidR="006E755D" w14:paraId="426A980A" w14:textId="77777777" w:rsidTr="001B4240">
        <w:trPr>
          <w:trHeight w:val="415"/>
        </w:trPr>
        <w:tc>
          <w:tcPr>
            <w:tcW w:w="7939" w:type="dxa"/>
            <w:gridSpan w:val="4"/>
          </w:tcPr>
          <w:p w14:paraId="2ED91511" w14:textId="605C9AEC" w:rsidR="006E755D" w:rsidRDefault="006E755D" w:rsidP="00F453C1">
            <w:r>
              <w:t>La collaboration et l’organisation permettent fluidité et efficacité dans la réalisation des activités</w:t>
            </w:r>
            <w:r w:rsidR="00BE07A8">
              <w:t>.</w:t>
            </w:r>
          </w:p>
        </w:tc>
        <w:tc>
          <w:tcPr>
            <w:tcW w:w="709" w:type="dxa"/>
          </w:tcPr>
          <w:p w14:paraId="5909F1BC" w14:textId="77777777" w:rsidR="006E755D" w:rsidRDefault="006E755D" w:rsidP="00F453C1"/>
        </w:tc>
        <w:tc>
          <w:tcPr>
            <w:tcW w:w="708" w:type="dxa"/>
          </w:tcPr>
          <w:p w14:paraId="6D8B9ADA" w14:textId="77777777" w:rsidR="006E755D" w:rsidRDefault="006E755D" w:rsidP="00F453C1"/>
        </w:tc>
        <w:tc>
          <w:tcPr>
            <w:tcW w:w="709" w:type="dxa"/>
          </w:tcPr>
          <w:p w14:paraId="1FC08A12" w14:textId="77777777" w:rsidR="006E755D" w:rsidRDefault="006E755D" w:rsidP="00F453C1"/>
        </w:tc>
        <w:tc>
          <w:tcPr>
            <w:tcW w:w="680" w:type="dxa"/>
          </w:tcPr>
          <w:p w14:paraId="387D852B" w14:textId="77777777" w:rsidR="006E755D" w:rsidRDefault="006E755D" w:rsidP="00F453C1"/>
        </w:tc>
      </w:tr>
      <w:tr w:rsidR="006E755D" w14:paraId="3AE1E6A8" w14:textId="77777777" w:rsidTr="001B4240">
        <w:trPr>
          <w:trHeight w:val="167"/>
        </w:trPr>
        <w:tc>
          <w:tcPr>
            <w:tcW w:w="7939" w:type="dxa"/>
            <w:gridSpan w:val="4"/>
          </w:tcPr>
          <w:p w14:paraId="0E57942C" w14:textId="5BB02680" w:rsidR="006E755D" w:rsidRDefault="006E755D" w:rsidP="00F453C1">
            <w:r>
              <w:t>Repérer et gérer les aléas</w:t>
            </w:r>
            <w:r w:rsidR="00BE07A8">
              <w:t>.</w:t>
            </w:r>
          </w:p>
        </w:tc>
        <w:tc>
          <w:tcPr>
            <w:tcW w:w="709" w:type="dxa"/>
          </w:tcPr>
          <w:p w14:paraId="50DC1BF9" w14:textId="77777777" w:rsidR="006E755D" w:rsidRDefault="006E755D" w:rsidP="00F453C1"/>
        </w:tc>
        <w:tc>
          <w:tcPr>
            <w:tcW w:w="708" w:type="dxa"/>
          </w:tcPr>
          <w:p w14:paraId="2729FDF2" w14:textId="77777777" w:rsidR="006E755D" w:rsidRDefault="006E755D" w:rsidP="00F453C1"/>
        </w:tc>
        <w:tc>
          <w:tcPr>
            <w:tcW w:w="709" w:type="dxa"/>
          </w:tcPr>
          <w:p w14:paraId="10FFE244" w14:textId="77777777" w:rsidR="006E755D" w:rsidRDefault="006E755D" w:rsidP="00F453C1"/>
        </w:tc>
        <w:tc>
          <w:tcPr>
            <w:tcW w:w="680" w:type="dxa"/>
          </w:tcPr>
          <w:p w14:paraId="43980AC4" w14:textId="77777777" w:rsidR="006E755D" w:rsidRDefault="006E755D" w:rsidP="00F453C1"/>
        </w:tc>
      </w:tr>
      <w:tr w:rsidR="006E755D" w:rsidRPr="005062F6" w14:paraId="04277402" w14:textId="77777777" w:rsidTr="001B4240">
        <w:trPr>
          <w:trHeight w:val="70"/>
        </w:trPr>
        <w:tc>
          <w:tcPr>
            <w:tcW w:w="7939" w:type="dxa"/>
            <w:gridSpan w:val="4"/>
          </w:tcPr>
          <w:p w14:paraId="075A92A0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Prendre contact avec le public</w:t>
            </w:r>
          </w:p>
        </w:tc>
        <w:tc>
          <w:tcPr>
            <w:tcW w:w="709" w:type="dxa"/>
          </w:tcPr>
          <w:p w14:paraId="38B7C490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7CFCAA3E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041BF5E0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680" w:type="dxa"/>
          </w:tcPr>
          <w:p w14:paraId="3FB454D6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308D06A7" w14:textId="77777777" w:rsidTr="001B4240">
        <w:trPr>
          <w:trHeight w:val="175"/>
        </w:trPr>
        <w:tc>
          <w:tcPr>
            <w:tcW w:w="7939" w:type="dxa"/>
            <w:gridSpan w:val="4"/>
          </w:tcPr>
          <w:p w14:paraId="789A112B" w14:textId="0FC1E361" w:rsidR="006E755D" w:rsidRDefault="006E755D" w:rsidP="00F453C1">
            <w:r>
              <w:t>Les caractéristiques du public sont repérées et permettent de situer le visiteur</w:t>
            </w:r>
            <w:r w:rsidR="00BE07A8">
              <w:t>.</w:t>
            </w:r>
          </w:p>
        </w:tc>
        <w:tc>
          <w:tcPr>
            <w:tcW w:w="709" w:type="dxa"/>
          </w:tcPr>
          <w:p w14:paraId="49919169" w14:textId="77777777" w:rsidR="006E755D" w:rsidRDefault="006E755D" w:rsidP="00F453C1"/>
        </w:tc>
        <w:tc>
          <w:tcPr>
            <w:tcW w:w="708" w:type="dxa"/>
          </w:tcPr>
          <w:p w14:paraId="70844D79" w14:textId="77777777" w:rsidR="006E755D" w:rsidRDefault="006E755D" w:rsidP="00F453C1"/>
        </w:tc>
        <w:tc>
          <w:tcPr>
            <w:tcW w:w="709" w:type="dxa"/>
          </w:tcPr>
          <w:p w14:paraId="1E9CFD1E" w14:textId="77777777" w:rsidR="006E755D" w:rsidRDefault="006E755D" w:rsidP="00F453C1"/>
        </w:tc>
        <w:tc>
          <w:tcPr>
            <w:tcW w:w="680" w:type="dxa"/>
          </w:tcPr>
          <w:p w14:paraId="07A71994" w14:textId="77777777" w:rsidR="006E755D" w:rsidRDefault="006E755D" w:rsidP="00F453C1"/>
        </w:tc>
      </w:tr>
      <w:tr w:rsidR="006E755D" w14:paraId="129FD621" w14:textId="77777777" w:rsidTr="001B4240">
        <w:trPr>
          <w:trHeight w:val="166"/>
        </w:trPr>
        <w:tc>
          <w:tcPr>
            <w:tcW w:w="7939" w:type="dxa"/>
            <w:gridSpan w:val="4"/>
          </w:tcPr>
          <w:p w14:paraId="2D44FDE0" w14:textId="1C3CC2C7" w:rsidR="006E755D" w:rsidRDefault="006E755D" w:rsidP="00F453C1">
            <w:r>
              <w:t>Les salutations sont adaptées</w:t>
            </w:r>
            <w:r w:rsidR="00BE07A8">
              <w:t>.</w:t>
            </w:r>
          </w:p>
        </w:tc>
        <w:tc>
          <w:tcPr>
            <w:tcW w:w="709" w:type="dxa"/>
          </w:tcPr>
          <w:p w14:paraId="4ACC3F9C" w14:textId="77777777" w:rsidR="006E755D" w:rsidRDefault="006E755D" w:rsidP="00F453C1"/>
        </w:tc>
        <w:tc>
          <w:tcPr>
            <w:tcW w:w="708" w:type="dxa"/>
          </w:tcPr>
          <w:p w14:paraId="18B11738" w14:textId="77777777" w:rsidR="006E755D" w:rsidRDefault="006E755D" w:rsidP="00F453C1"/>
        </w:tc>
        <w:tc>
          <w:tcPr>
            <w:tcW w:w="709" w:type="dxa"/>
          </w:tcPr>
          <w:p w14:paraId="5CD48720" w14:textId="77777777" w:rsidR="006E755D" w:rsidRDefault="006E755D" w:rsidP="00F453C1"/>
        </w:tc>
        <w:tc>
          <w:tcPr>
            <w:tcW w:w="680" w:type="dxa"/>
          </w:tcPr>
          <w:p w14:paraId="6050B0E9" w14:textId="77777777" w:rsidR="006E755D" w:rsidRDefault="006E755D" w:rsidP="00F453C1"/>
        </w:tc>
      </w:tr>
      <w:tr w:rsidR="006E755D" w:rsidRPr="005062F6" w14:paraId="33E16DB5" w14:textId="77777777" w:rsidTr="001B4240">
        <w:trPr>
          <w:trHeight w:val="70"/>
        </w:trPr>
        <w:tc>
          <w:tcPr>
            <w:tcW w:w="7939" w:type="dxa"/>
            <w:gridSpan w:val="4"/>
          </w:tcPr>
          <w:p w14:paraId="18E670A7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Identifier la demande</w:t>
            </w:r>
          </w:p>
        </w:tc>
        <w:tc>
          <w:tcPr>
            <w:tcW w:w="709" w:type="dxa"/>
          </w:tcPr>
          <w:p w14:paraId="5B7C8724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53594D10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23EE489D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680" w:type="dxa"/>
          </w:tcPr>
          <w:p w14:paraId="076474CC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37038064" w14:textId="77777777" w:rsidTr="001B4240">
        <w:trPr>
          <w:trHeight w:val="70"/>
        </w:trPr>
        <w:tc>
          <w:tcPr>
            <w:tcW w:w="7939" w:type="dxa"/>
            <w:gridSpan w:val="4"/>
          </w:tcPr>
          <w:p w14:paraId="6A3A8A0D" w14:textId="62090B28" w:rsidR="006E755D" w:rsidRDefault="006E755D" w:rsidP="00F453C1">
            <w:r>
              <w:t>Le niveau de complexité de la demande est repéré</w:t>
            </w:r>
            <w:r w:rsidR="00BE07A8">
              <w:t>.</w:t>
            </w:r>
          </w:p>
        </w:tc>
        <w:tc>
          <w:tcPr>
            <w:tcW w:w="709" w:type="dxa"/>
          </w:tcPr>
          <w:p w14:paraId="62CEF1A2" w14:textId="77777777" w:rsidR="006E755D" w:rsidRDefault="006E755D" w:rsidP="00F453C1"/>
        </w:tc>
        <w:tc>
          <w:tcPr>
            <w:tcW w:w="708" w:type="dxa"/>
          </w:tcPr>
          <w:p w14:paraId="3818B6AF" w14:textId="77777777" w:rsidR="006E755D" w:rsidRDefault="006E755D" w:rsidP="00F453C1"/>
        </w:tc>
        <w:tc>
          <w:tcPr>
            <w:tcW w:w="709" w:type="dxa"/>
          </w:tcPr>
          <w:p w14:paraId="27252175" w14:textId="77777777" w:rsidR="006E755D" w:rsidRDefault="006E755D" w:rsidP="00F453C1"/>
        </w:tc>
        <w:tc>
          <w:tcPr>
            <w:tcW w:w="680" w:type="dxa"/>
          </w:tcPr>
          <w:p w14:paraId="56813CBA" w14:textId="77777777" w:rsidR="006E755D" w:rsidRDefault="006E755D" w:rsidP="00F453C1"/>
        </w:tc>
      </w:tr>
      <w:tr w:rsidR="006E755D" w14:paraId="2CAF153A" w14:textId="77777777" w:rsidTr="001B4240">
        <w:trPr>
          <w:trHeight w:val="340"/>
        </w:trPr>
        <w:tc>
          <w:tcPr>
            <w:tcW w:w="7939" w:type="dxa"/>
            <w:gridSpan w:val="4"/>
          </w:tcPr>
          <w:p w14:paraId="1C61477C" w14:textId="0FFDE695" w:rsidR="006E755D" w:rsidRDefault="006E755D" w:rsidP="00F453C1">
            <w:r>
              <w:t>L’écoute, le questionnement, les échanges, les reformulations avec le visiteur sont efficaces</w:t>
            </w:r>
            <w:r w:rsidR="00BE07A8">
              <w:t>.</w:t>
            </w:r>
          </w:p>
        </w:tc>
        <w:tc>
          <w:tcPr>
            <w:tcW w:w="709" w:type="dxa"/>
          </w:tcPr>
          <w:p w14:paraId="5B001AA4" w14:textId="77777777" w:rsidR="006E755D" w:rsidRDefault="006E755D" w:rsidP="00F453C1"/>
        </w:tc>
        <w:tc>
          <w:tcPr>
            <w:tcW w:w="708" w:type="dxa"/>
          </w:tcPr>
          <w:p w14:paraId="2E0AE111" w14:textId="77777777" w:rsidR="006E755D" w:rsidRDefault="006E755D" w:rsidP="00F453C1"/>
        </w:tc>
        <w:tc>
          <w:tcPr>
            <w:tcW w:w="709" w:type="dxa"/>
          </w:tcPr>
          <w:p w14:paraId="72691AB2" w14:textId="77777777" w:rsidR="006E755D" w:rsidRDefault="006E755D" w:rsidP="00F453C1"/>
        </w:tc>
        <w:tc>
          <w:tcPr>
            <w:tcW w:w="680" w:type="dxa"/>
          </w:tcPr>
          <w:p w14:paraId="4532107B" w14:textId="77777777" w:rsidR="006E755D" w:rsidRDefault="006E755D" w:rsidP="00F453C1"/>
        </w:tc>
      </w:tr>
      <w:tr w:rsidR="006E755D" w14:paraId="2AE92668" w14:textId="77777777" w:rsidTr="001B4240">
        <w:trPr>
          <w:trHeight w:val="213"/>
        </w:trPr>
        <w:tc>
          <w:tcPr>
            <w:tcW w:w="7939" w:type="dxa"/>
            <w:gridSpan w:val="4"/>
          </w:tcPr>
          <w:p w14:paraId="53CE240A" w14:textId="1A83AEEF" w:rsidR="006E755D" w:rsidRDefault="006E755D" w:rsidP="00F453C1">
            <w:r>
              <w:t>Les besoins sont cernés et la demande est clairement identifiée</w:t>
            </w:r>
            <w:r w:rsidR="00BE07A8">
              <w:t>.</w:t>
            </w:r>
          </w:p>
        </w:tc>
        <w:tc>
          <w:tcPr>
            <w:tcW w:w="709" w:type="dxa"/>
          </w:tcPr>
          <w:p w14:paraId="264988E6" w14:textId="77777777" w:rsidR="006E755D" w:rsidRDefault="006E755D" w:rsidP="00F453C1"/>
        </w:tc>
        <w:tc>
          <w:tcPr>
            <w:tcW w:w="708" w:type="dxa"/>
          </w:tcPr>
          <w:p w14:paraId="6E159D4B" w14:textId="77777777" w:rsidR="006E755D" w:rsidRDefault="006E755D" w:rsidP="00F453C1"/>
        </w:tc>
        <w:tc>
          <w:tcPr>
            <w:tcW w:w="709" w:type="dxa"/>
          </w:tcPr>
          <w:p w14:paraId="4E4039DC" w14:textId="77777777" w:rsidR="006E755D" w:rsidRDefault="006E755D" w:rsidP="00F453C1"/>
        </w:tc>
        <w:tc>
          <w:tcPr>
            <w:tcW w:w="680" w:type="dxa"/>
          </w:tcPr>
          <w:p w14:paraId="10F89141" w14:textId="77777777" w:rsidR="006E755D" w:rsidRDefault="006E755D" w:rsidP="00F453C1"/>
        </w:tc>
      </w:tr>
      <w:tr w:rsidR="006E755D" w14:paraId="18FBF9A4" w14:textId="77777777" w:rsidTr="001B4240">
        <w:trPr>
          <w:trHeight w:val="70"/>
        </w:trPr>
        <w:tc>
          <w:tcPr>
            <w:tcW w:w="7939" w:type="dxa"/>
            <w:gridSpan w:val="4"/>
          </w:tcPr>
          <w:p w14:paraId="4D733BAC" w14:textId="48DAC145" w:rsidR="006E755D" w:rsidRDefault="006E755D" w:rsidP="00F453C1">
            <w:r>
              <w:t>Les règles de confidentialité et d’éthique sont respectées</w:t>
            </w:r>
            <w:r w:rsidR="00BE07A8">
              <w:t>.</w:t>
            </w:r>
          </w:p>
        </w:tc>
        <w:tc>
          <w:tcPr>
            <w:tcW w:w="709" w:type="dxa"/>
          </w:tcPr>
          <w:p w14:paraId="58C511CB" w14:textId="77777777" w:rsidR="006E755D" w:rsidRDefault="006E755D" w:rsidP="00F453C1"/>
        </w:tc>
        <w:tc>
          <w:tcPr>
            <w:tcW w:w="708" w:type="dxa"/>
          </w:tcPr>
          <w:p w14:paraId="1B48908F" w14:textId="77777777" w:rsidR="006E755D" w:rsidRDefault="006E755D" w:rsidP="00F453C1"/>
        </w:tc>
        <w:tc>
          <w:tcPr>
            <w:tcW w:w="709" w:type="dxa"/>
          </w:tcPr>
          <w:p w14:paraId="49DE826F" w14:textId="77777777" w:rsidR="006E755D" w:rsidRDefault="006E755D" w:rsidP="00F453C1"/>
        </w:tc>
        <w:tc>
          <w:tcPr>
            <w:tcW w:w="680" w:type="dxa"/>
          </w:tcPr>
          <w:p w14:paraId="783EB6E9" w14:textId="77777777" w:rsidR="006E755D" w:rsidRDefault="006E755D" w:rsidP="00F453C1"/>
        </w:tc>
      </w:tr>
      <w:tr w:rsidR="006E755D" w:rsidRPr="005062F6" w14:paraId="3D2F3FF9" w14:textId="77777777" w:rsidTr="001B4240">
        <w:trPr>
          <w:trHeight w:val="70"/>
        </w:trPr>
        <w:tc>
          <w:tcPr>
            <w:tcW w:w="7939" w:type="dxa"/>
            <w:gridSpan w:val="4"/>
          </w:tcPr>
          <w:p w14:paraId="15A4B8C3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Traiter la demande</w:t>
            </w:r>
          </w:p>
        </w:tc>
        <w:tc>
          <w:tcPr>
            <w:tcW w:w="709" w:type="dxa"/>
          </w:tcPr>
          <w:p w14:paraId="6B50BC72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135A56AE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0BBC0F08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680" w:type="dxa"/>
          </w:tcPr>
          <w:p w14:paraId="489953C3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06821737" w14:textId="77777777" w:rsidTr="001B4240">
        <w:trPr>
          <w:trHeight w:val="340"/>
        </w:trPr>
        <w:tc>
          <w:tcPr>
            <w:tcW w:w="7939" w:type="dxa"/>
            <w:gridSpan w:val="4"/>
          </w:tcPr>
          <w:p w14:paraId="58B60F05" w14:textId="0B35419F" w:rsidR="006E755D" w:rsidRDefault="006E755D" w:rsidP="00F453C1">
            <w:r>
              <w:t>Des informations, des outils et des relais professionnels, internes ou externes, sont mobilisés à bon escient</w:t>
            </w:r>
            <w:r w:rsidR="00BE07A8">
              <w:t>.</w:t>
            </w:r>
          </w:p>
        </w:tc>
        <w:tc>
          <w:tcPr>
            <w:tcW w:w="709" w:type="dxa"/>
          </w:tcPr>
          <w:p w14:paraId="5B6B0B4E" w14:textId="77777777" w:rsidR="006E755D" w:rsidRDefault="006E755D" w:rsidP="00F453C1"/>
        </w:tc>
        <w:tc>
          <w:tcPr>
            <w:tcW w:w="708" w:type="dxa"/>
          </w:tcPr>
          <w:p w14:paraId="349D9D08" w14:textId="77777777" w:rsidR="006E755D" w:rsidRDefault="006E755D" w:rsidP="00F453C1"/>
        </w:tc>
        <w:tc>
          <w:tcPr>
            <w:tcW w:w="709" w:type="dxa"/>
          </w:tcPr>
          <w:p w14:paraId="1D9E12C0" w14:textId="77777777" w:rsidR="006E755D" w:rsidRDefault="006E755D" w:rsidP="00F453C1"/>
        </w:tc>
        <w:tc>
          <w:tcPr>
            <w:tcW w:w="680" w:type="dxa"/>
          </w:tcPr>
          <w:p w14:paraId="5442173B" w14:textId="77777777" w:rsidR="006E755D" w:rsidRDefault="006E755D" w:rsidP="00F453C1"/>
        </w:tc>
      </w:tr>
      <w:tr w:rsidR="006E755D" w14:paraId="52B2B1A2" w14:textId="77777777" w:rsidTr="001B4240">
        <w:trPr>
          <w:trHeight w:val="340"/>
        </w:trPr>
        <w:tc>
          <w:tcPr>
            <w:tcW w:w="7939" w:type="dxa"/>
            <w:gridSpan w:val="4"/>
          </w:tcPr>
          <w:p w14:paraId="47C15838" w14:textId="1523242A" w:rsidR="006E755D" w:rsidRDefault="006E755D" w:rsidP="00F453C1">
            <w:r>
              <w:t>Les échanges permettent de co-construire une réponse claire et satisfaisante qui intègre les procédures</w:t>
            </w:r>
            <w:r w:rsidR="00BE07A8">
              <w:t>.</w:t>
            </w:r>
          </w:p>
        </w:tc>
        <w:tc>
          <w:tcPr>
            <w:tcW w:w="709" w:type="dxa"/>
          </w:tcPr>
          <w:p w14:paraId="5F6241DF" w14:textId="77777777" w:rsidR="006E755D" w:rsidRDefault="006E755D" w:rsidP="00F453C1"/>
        </w:tc>
        <w:tc>
          <w:tcPr>
            <w:tcW w:w="708" w:type="dxa"/>
          </w:tcPr>
          <w:p w14:paraId="5785E692" w14:textId="77777777" w:rsidR="006E755D" w:rsidRDefault="006E755D" w:rsidP="00F453C1"/>
        </w:tc>
        <w:tc>
          <w:tcPr>
            <w:tcW w:w="709" w:type="dxa"/>
          </w:tcPr>
          <w:p w14:paraId="46EB51B8" w14:textId="77777777" w:rsidR="006E755D" w:rsidRDefault="006E755D" w:rsidP="00F453C1"/>
        </w:tc>
        <w:tc>
          <w:tcPr>
            <w:tcW w:w="680" w:type="dxa"/>
          </w:tcPr>
          <w:p w14:paraId="4CAAE226" w14:textId="77777777" w:rsidR="006E755D" w:rsidRDefault="006E755D" w:rsidP="00F453C1"/>
        </w:tc>
      </w:tr>
      <w:tr w:rsidR="006E755D" w14:paraId="5D8C5E12" w14:textId="77777777" w:rsidTr="001B4240">
        <w:trPr>
          <w:trHeight w:val="114"/>
        </w:trPr>
        <w:tc>
          <w:tcPr>
            <w:tcW w:w="7939" w:type="dxa"/>
            <w:gridSpan w:val="4"/>
          </w:tcPr>
          <w:p w14:paraId="2C5567EC" w14:textId="002F29F7" w:rsidR="006E755D" w:rsidRDefault="006E755D" w:rsidP="00F453C1">
            <w:r>
              <w:t>La réponse est adaptée à la demande</w:t>
            </w:r>
            <w:r w:rsidR="00BE07A8">
              <w:t>.</w:t>
            </w:r>
          </w:p>
        </w:tc>
        <w:tc>
          <w:tcPr>
            <w:tcW w:w="709" w:type="dxa"/>
          </w:tcPr>
          <w:p w14:paraId="63809AEE" w14:textId="77777777" w:rsidR="006E755D" w:rsidRDefault="006E755D" w:rsidP="00F453C1"/>
        </w:tc>
        <w:tc>
          <w:tcPr>
            <w:tcW w:w="708" w:type="dxa"/>
          </w:tcPr>
          <w:p w14:paraId="57C48044" w14:textId="77777777" w:rsidR="006E755D" w:rsidRDefault="006E755D" w:rsidP="00F453C1"/>
        </w:tc>
        <w:tc>
          <w:tcPr>
            <w:tcW w:w="709" w:type="dxa"/>
          </w:tcPr>
          <w:p w14:paraId="28798872" w14:textId="77777777" w:rsidR="006E755D" w:rsidRDefault="006E755D" w:rsidP="00F453C1"/>
        </w:tc>
        <w:tc>
          <w:tcPr>
            <w:tcW w:w="680" w:type="dxa"/>
          </w:tcPr>
          <w:p w14:paraId="59744BCA" w14:textId="77777777" w:rsidR="006E755D" w:rsidRDefault="006E755D" w:rsidP="00F453C1"/>
        </w:tc>
      </w:tr>
      <w:tr w:rsidR="006E755D" w:rsidRPr="005062F6" w14:paraId="361CC599" w14:textId="77777777" w:rsidTr="001B4240">
        <w:trPr>
          <w:trHeight w:val="132"/>
        </w:trPr>
        <w:tc>
          <w:tcPr>
            <w:tcW w:w="7939" w:type="dxa"/>
            <w:gridSpan w:val="4"/>
          </w:tcPr>
          <w:p w14:paraId="6D01C2A3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flux</w:t>
            </w:r>
          </w:p>
        </w:tc>
        <w:tc>
          <w:tcPr>
            <w:tcW w:w="709" w:type="dxa"/>
          </w:tcPr>
          <w:p w14:paraId="7794C8D8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21E9FA63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28375B71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680" w:type="dxa"/>
          </w:tcPr>
          <w:p w14:paraId="6EBBCFB8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1DF84B4A" w14:textId="77777777" w:rsidTr="001B4240">
        <w:trPr>
          <w:trHeight w:val="136"/>
        </w:trPr>
        <w:tc>
          <w:tcPr>
            <w:tcW w:w="7939" w:type="dxa"/>
            <w:gridSpan w:val="4"/>
          </w:tcPr>
          <w:p w14:paraId="08D54CE3" w14:textId="2C699FE1" w:rsidR="006E755D" w:rsidRDefault="006E755D" w:rsidP="00F453C1">
            <w:r>
              <w:t>Les indicateurs de mesure sont pertinentes et adaptés à l’ampleur du flux</w:t>
            </w:r>
            <w:r w:rsidR="00BE07A8">
              <w:t>.</w:t>
            </w:r>
          </w:p>
        </w:tc>
        <w:tc>
          <w:tcPr>
            <w:tcW w:w="709" w:type="dxa"/>
          </w:tcPr>
          <w:p w14:paraId="79F34CD2" w14:textId="77777777" w:rsidR="006E755D" w:rsidRDefault="006E755D" w:rsidP="00F453C1"/>
        </w:tc>
        <w:tc>
          <w:tcPr>
            <w:tcW w:w="708" w:type="dxa"/>
          </w:tcPr>
          <w:p w14:paraId="05D70283" w14:textId="77777777" w:rsidR="006E755D" w:rsidRDefault="006E755D" w:rsidP="00F453C1"/>
        </w:tc>
        <w:tc>
          <w:tcPr>
            <w:tcW w:w="709" w:type="dxa"/>
          </w:tcPr>
          <w:p w14:paraId="2488168F" w14:textId="77777777" w:rsidR="006E755D" w:rsidRDefault="006E755D" w:rsidP="00F453C1"/>
        </w:tc>
        <w:tc>
          <w:tcPr>
            <w:tcW w:w="680" w:type="dxa"/>
          </w:tcPr>
          <w:p w14:paraId="13D643EB" w14:textId="77777777" w:rsidR="006E755D" w:rsidRDefault="006E755D" w:rsidP="00F453C1"/>
        </w:tc>
      </w:tr>
      <w:tr w:rsidR="006E755D" w14:paraId="048839C6" w14:textId="77777777" w:rsidTr="001B4240">
        <w:trPr>
          <w:trHeight w:val="140"/>
        </w:trPr>
        <w:tc>
          <w:tcPr>
            <w:tcW w:w="7939" w:type="dxa"/>
            <w:gridSpan w:val="4"/>
          </w:tcPr>
          <w:p w14:paraId="596D2335" w14:textId="6B274897" w:rsidR="006E755D" w:rsidRDefault="006E755D" w:rsidP="00F453C1">
            <w:r>
              <w:t>Les signaux d’alerte sont repérés et pris en compte</w:t>
            </w:r>
            <w:r w:rsidR="00BE07A8">
              <w:t>.</w:t>
            </w:r>
          </w:p>
        </w:tc>
        <w:tc>
          <w:tcPr>
            <w:tcW w:w="709" w:type="dxa"/>
          </w:tcPr>
          <w:p w14:paraId="4AEC937A" w14:textId="77777777" w:rsidR="006E755D" w:rsidRDefault="006E755D" w:rsidP="00F453C1"/>
        </w:tc>
        <w:tc>
          <w:tcPr>
            <w:tcW w:w="708" w:type="dxa"/>
          </w:tcPr>
          <w:p w14:paraId="70E28662" w14:textId="77777777" w:rsidR="006E755D" w:rsidRDefault="006E755D" w:rsidP="00F453C1"/>
        </w:tc>
        <w:tc>
          <w:tcPr>
            <w:tcW w:w="709" w:type="dxa"/>
          </w:tcPr>
          <w:p w14:paraId="3D4A605A" w14:textId="77777777" w:rsidR="006E755D" w:rsidRDefault="006E755D" w:rsidP="00F453C1"/>
        </w:tc>
        <w:tc>
          <w:tcPr>
            <w:tcW w:w="680" w:type="dxa"/>
          </w:tcPr>
          <w:p w14:paraId="695F352F" w14:textId="77777777" w:rsidR="006E755D" w:rsidRDefault="006E755D" w:rsidP="00F453C1"/>
        </w:tc>
      </w:tr>
      <w:tr w:rsidR="006E755D" w14:paraId="43DBAF32" w14:textId="77777777" w:rsidTr="001B4240">
        <w:trPr>
          <w:trHeight w:val="340"/>
        </w:trPr>
        <w:tc>
          <w:tcPr>
            <w:tcW w:w="7939" w:type="dxa"/>
            <w:gridSpan w:val="4"/>
          </w:tcPr>
          <w:p w14:paraId="791D1168" w14:textId="5D18A684" w:rsidR="006E755D" w:rsidRDefault="006E755D" w:rsidP="00F453C1">
            <w:r>
              <w:t>Des actions efficaces sont menées pour accompagner l’attente, notamment en collaboration avec d’autres personnels et en particulier avec le personnel de sécurité</w:t>
            </w:r>
            <w:r w:rsidR="00BE07A8">
              <w:t>.</w:t>
            </w:r>
          </w:p>
        </w:tc>
        <w:tc>
          <w:tcPr>
            <w:tcW w:w="709" w:type="dxa"/>
          </w:tcPr>
          <w:p w14:paraId="6B31B0A0" w14:textId="77777777" w:rsidR="006E755D" w:rsidRDefault="006E755D" w:rsidP="00F453C1"/>
        </w:tc>
        <w:tc>
          <w:tcPr>
            <w:tcW w:w="708" w:type="dxa"/>
          </w:tcPr>
          <w:p w14:paraId="6C51CF0D" w14:textId="77777777" w:rsidR="006E755D" w:rsidRDefault="006E755D" w:rsidP="00F453C1"/>
        </w:tc>
        <w:tc>
          <w:tcPr>
            <w:tcW w:w="709" w:type="dxa"/>
          </w:tcPr>
          <w:p w14:paraId="19811957" w14:textId="77777777" w:rsidR="006E755D" w:rsidRDefault="006E755D" w:rsidP="00F453C1"/>
        </w:tc>
        <w:tc>
          <w:tcPr>
            <w:tcW w:w="680" w:type="dxa"/>
          </w:tcPr>
          <w:p w14:paraId="08B5DC93" w14:textId="77777777" w:rsidR="006E755D" w:rsidRDefault="006E755D" w:rsidP="00F453C1"/>
        </w:tc>
      </w:tr>
      <w:tr w:rsidR="006E755D" w14:paraId="0F07DF42" w14:textId="77777777" w:rsidTr="001B4240">
        <w:trPr>
          <w:trHeight w:val="183"/>
        </w:trPr>
        <w:tc>
          <w:tcPr>
            <w:tcW w:w="7939" w:type="dxa"/>
            <w:gridSpan w:val="4"/>
          </w:tcPr>
          <w:p w14:paraId="5DDCE90E" w14:textId="15B8F1E5" w:rsidR="006E755D" w:rsidRDefault="006E755D" w:rsidP="00F453C1">
            <w:r>
              <w:t>Une organisation efficace permet d’optimiser le temps d’attente</w:t>
            </w:r>
            <w:r w:rsidR="00BE07A8">
              <w:t>.</w:t>
            </w:r>
          </w:p>
        </w:tc>
        <w:tc>
          <w:tcPr>
            <w:tcW w:w="709" w:type="dxa"/>
          </w:tcPr>
          <w:p w14:paraId="7EE59A65" w14:textId="77777777" w:rsidR="006E755D" w:rsidRDefault="006E755D" w:rsidP="00F453C1"/>
        </w:tc>
        <w:tc>
          <w:tcPr>
            <w:tcW w:w="708" w:type="dxa"/>
          </w:tcPr>
          <w:p w14:paraId="49610C80" w14:textId="77777777" w:rsidR="006E755D" w:rsidRDefault="006E755D" w:rsidP="00F453C1"/>
        </w:tc>
        <w:tc>
          <w:tcPr>
            <w:tcW w:w="709" w:type="dxa"/>
          </w:tcPr>
          <w:p w14:paraId="2B29756D" w14:textId="77777777" w:rsidR="006E755D" w:rsidRDefault="006E755D" w:rsidP="00F453C1"/>
        </w:tc>
        <w:tc>
          <w:tcPr>
            <w:tcW w:w="680" w:type="dxa"/>
          </w:tcPr>
          <w:p w14:paraId="708A91CA" w14:textId="77777777" w:rsidR="006E755D" w:rsidRDefault="006E755D" w:rsidP="00F453C1"/>
        </w:tc>
      </w:tr>
      <w:tr w:rsidR="006E755D" w:rsidRPr="005062F6" w14:paraId="6623F3B1" w14:textId="77777777" w:rsidTr="001B4240">
        <w:trPr>
          <w:trHeight w:val="174"/>
        </w:trPr>
        <w:tc>
          <w:tcPr>
            <w:tcW w:w="7939" w:type="dxa"/>
            <w:gridSpan w:val="4"/>
          </w:tcPr>
          <w:p w14:paraId="3C0C979B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conflits</w:t>
            </w:r>
          </w:p>
        </w:tc>
        <w:tc>
          <w:tcPr>
            <w:tcW w:w="709" w:type="dxa"/>
          </w:tcPr>
          <w:p w14:paraId="4A20EABA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6BD9BE1B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1B5EF82A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680" w:type="dxa"/>
          </w:tcPr>
          <w:p w14:paraId="25631B88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3D0060E7" w14:textId="77777777" w:rsidTr="001B4240">
        <w:trPr>
          <w:trHeight w:val="192"/>
        </w:trPr>
        <w:tc>
          <w:tcPr>
            <w:tcW w:w="7939" w:type="dxa"/>
            <w:gridSpan w:val="4"/>
          </w:tcPr>
          <w:p w14:paraId="0C48AB7D" w14:textId="73248CCB" w:rsidR="006E755D" w:rsidRDefault="006E755D" w:rsidP="00F453C1">
            <w:r>
              <w:t>Les signes de tension sont repérés</w:t>
            </w:r>
            <w:r w:rsidR="00BE07A8">
              <w:t>.</w:t>
            </w:r>
          </w:p>
        </w:tc>
        <w:tc>
          <w:tcPr>
            <w:tcW w:w="709" w:type="dxa"/>
          </w:tcPr>
          <w:p w14:paraId="5AE79A3F" w14:textId="77777777" w:rsidR="006E755D" w:rsidRDefault="006E755D" w:rsidP="00F453C1"/>
        </w:tc>
        <w:tc>
          <w:tcPr>
            <w:tcW w:w="708" w:type="dxa"/>
          </w:tcPr>
          <w:p w14:paraId="021559CD" w14:textId="77777777" w:rsidR="006E755D" w:rsidRDefault="006E755D" w:rsidP="00F453C1"/>
        </w:tc>
        <w:tc>
          <w:tcPr>
            <w:tcW w:w="709" w:type="dxa"/>
          </w:tcPr>
          <w:p w14:paraId="0822CB11" w14:textId="77777777" w:rsidR="006E755D" w:rsidRDefault="006E755D" w:rsidP="00F453C1"/>
        </w:tc>
        <w:tc>
          <w:tcPr>
            <w:tcW w:w="680" w:type="dxa"/>
          </w:tcPr>
          <w:p w14:paraId="39D50A7E" w14:textId="77777777" w:rsidR="006E755D" w:rsidRDefault="006E755D" w:rsidP="00F453C1"/>
        </w:tc>
      </w:tr>
      <w:tr w:rsidR="006E755D" w14:paraId="0887B224" w14:textId="77777777" w:rsidTr="001B4240">
        <w:trPr>
          <w:trHeight w:val="70"/>
        </w:trPr>
        <w:tc>
          <w:tcPr>
            <w:tcW w:w="7939" w:type="dxa"/>
            <w:gridSpan w:val="4"/>
          </w:tcPr>
          <w:p w14:paraId="52924001" w14:textId="5C3A4733" w:rsidR="006E755D" w:rsidRDefault="006E755D" w:rsidP="00F453C1">
            <w:r>
              <w:t>Les interactions permettent d’apaiser les éventuelles tensions</w:t>
            </w:r>
            <w:r w:rsidR="00BE07A8">
              <w:t>.</w:t>
            </w:r>
          </w:p>
        </w:tc>
        <w:tc>
          <w:tcPr>
            <w:tcW w:w="709" w:type="dxa"/>
          </w:tcPr>
          <w:p w14:paraId="4FAE4825" w14:textId="77777777" w:rsidR="006E755D" w:rsidRDefault="006E755D" w:rsidP="00F453C1"/>
        </w:tc>
        <w:tc>
          <w:tcPr>
            <w:tcW w:w="708" w:type="dxa"/>
          </w:tcPr>
          <w:p w14:paraId="6C128EDA" w14:textId="77777777" w:rsidR="006E755D" w:rsidRDefault="006E755D" w:rsidP="00F453C1"/>
        </w:tc>
        <w:tc>
          <w:tcPr>
            <w:tcW w:w="709" w:type="dxa"/>
          </w:tcPr>
          <w:p w14:paraId="1EFF321D" w14:textId="77777777" w:rsidR="006E755D" w:rsidRDefault="006E755D" w:rsidP="00F453C1"/>
        </w:tc>
        <w:tc>
          <w:tcPr>
            <w:tcW w:w="680" w:type="dxa"/>
          </w:tcPr>
          <w:p w14:paraId="3F32522F" w14:textId="77777777" w:rsidR="006E755D" w:rsidRDefault="006E755D" w:rsidP="00F453C1"/>
        </w:tc>
      </w:tr>
      <w:tr w:rsidR="006E755D" w14:paraId="433F83BD" w14:textId="77777777" w:rsidTr="001B4240">
        <w:trPr>
          <w:trHeight w:val="186"/>
        </w:trPr>
        <w:tc>
          <w:tcPr>
            <w:tcW w:w="7939" w:type="dxa"/>
            <w:gridSpan w:val="4"/>
          </w:tcPr>
          <w:p w14:paraId="58C9B31E" w14:textId="42CA4851" w:rsidR="006E755D" w:rsidRDefault="006E755D" w:rsidP="00F453C1">
            <w:r>
              <w:t>Des solutions adaptées à la résolution de conflits</w:t>
            </w:r>
            <w:r w:rsidR="00BE07A8">
              <w:t>.</w:t>
            </w:r>
          </w:p>
        </w:tc>
        <w:tc>
          <w:tcPr>
            <w:tcW w:w="709" w:type="dxa"/>
          </w:tcPr>
          <w:p w14:paraId="4CE96DE6" w14:textId="77777777" w:rsidR="006E755D" w:rsidRDefault="006E755D" w:rsidP="00F453C1"/>
        </w:tc>
        <w:tc>
          <w:tcPr>
            <w:tcW w:w="708" w:type="dxa"/>
          </w:tcPr>
          <w:p w14:paraId="3229EEE4" w14:textId="77777777" w:rsidR="006E755D" w:rsidRDefault="006E755D" w:rsidP="00F453C1"/>
        </w:tc>
        <w:tc>
          <w:tcPr>
            <w:tcW w:w="709" w:type="dxa"/>
          </w:tcPr>
          <w:p w14:paraId="0DBE6E9B" w14:textId="77777777" w:rsidR="006E755D" w:rsidRDefault="006E755D" w:rsidP="00F453C1"/>
        </w:tc>
        <w:tc>
          <w:tcPr>
            <w:tcW w:w="680" w:type="dxa"/>
          </w:tcPr>
          <w:p w14:paraId="5DA5F89D" w14:textId="77777777" w:rsidR="006E755D" w:rsidRDefault="006E755D" w:rsidP="00F453C1"/>
        </w:tc>
      </w:tr>
      <w:tr w:rsidR="001B4240" w14:paraId="1D4BA04A" w14:textId="77777777" w:rsidTr="001B4240">
        <w:trPr>
          <w:trHeight w:val="611"/>
        </w:trPr>
        <w:tc>
          <w:tcPr>
            <w:tcW w:w="7939" w:type="dxa"/>
            <w:gridSpan w:val="4"/>
            <w:vAlign w:val="center"/>
          </w:tcPr>
          <w:p w14:paraId="11B0F535" w14:textId="0D0DBB10" w:rsidR="001B4240" w:rsidRPr="001B4240" w:rsidRDefault="001B4240" w:rsidP="001B4240">
            <w:pPr>
              <w:jc w:val="right"/>
              <w:rPr>
                <w:b/>
                <w:sz w:val="28"/>
                <w:szCs w:val="28"/>
              </w:rPr>
            </w:pPr>
            <w:r w:rsidRPr="001B4240">
              <w:rPr>
                <w:b/>
                <w:sz w:val="28"/>
                <w:szCs w:val="28"/>
              </w:rPr>
              <w:t>Note attribuée</w:t>
            </w:r>
          </w:p>
        </w:tc>
        <w:tc>
          <w:tcPr>
            <w:tcW w:w="2806" w:type="dxa"/>
            <w:gridSpan w:val="4"/>
            <w:vAlign w:val="center"/>
          </w:tcPr>
          <w:p w14:paraId="2AD73652" w14:textId="6064AFDB" w:rsidR="001B4240" w:rsidRPr="001B4240" w:rsidRDefault="001B4240" w:rsidP="001B4240">
            <w:pPr>
              <w:jc w:val="right"/>
              <w:rPr>
                <w:b/>
                <w:sz w:val="28"/>
                <w:szCs w:val="28"/>
              </w:rPr>
            </w:pPr>
            <w:r w:rsidRPr="001B4240">
              <w:rPr>
                <w:b/>
                <w:sz w:val="28"/>
                <w:szCs w:val="28"/>
              </w:rPr>
              <w:t>/20</w:t>
            </w:r>
          </w:p>
        </w:tc>
      </w:tr>
    </w:tbl>
    <w:p w14:paraId="03E9CEE6" w14:textId="0CA08765" w:rsidR="00EA324D" w:rsidRDefault="00EA324D" w:rsidP="003837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3BB30587" w14:textId="77777777" w:rsidR="006E755D" w:rsidRPr="00011122" w:rsidRDefault="006E755D" w:rsidP="003837CB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14:paraId="5DE7D9D1" w14:textId="77777777" w:rsidR="006E755D" w:rsidRPr="00011122" w:rsidRDefault="006E755D" w:rsidP="003837CB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tbl>
      <w:tblPr>
        <w:tblStyle w:val="Grilledutableau"/>
        <w:tblpPr w:leftFromText="141" w:rightFromText="141" w:vertAnchor="text" w:horzAnchor="margin" w:tblpY="-225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532F4" w14:paraId="0C0B0654" w14:textId="77777777" w:rsidTr="003837CB">
        <w:trPr>
          <w:trHeight w:val="1413"/>
        </w:trPr>
        <w:tc>
          <w:tcPr>
            <w:tcW w:w="9889" w:type="dxa"/>
            <w:gridSpan w:val="3"/>
          </w:tcPr>
          <w:p w14:paraId="229C1599" w14:textId="77777777" w:rsidR="008532F4" w:rsidRPr="00F255C9" w:rsidRDefault="008532F4" w:rsidP="00853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58F54CEC" w14:textId="77777777" w:rsidR="008532F4" w:rsidRPr="005062F6" w:rsidRDefault="008532F4" w:rsidP="008532F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94D85E" w14:textId="77777777" w:rsidR="008532F4" w:rsidRPr="00F255C9" w:rsidRDefault="008532F4" w:rsidP="00853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4A3D77CC" w14:textId="77777777" w:rsidR="008532F4" w:rsidRDefault="008532F4" w:rsidP="00853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609D4272" w14:textId="24B4FA2C" w:rsidR="008532F4" w:rsidRPr="003837CB" w:rsidRDefault="008532F4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</w:p>
        </w:tc>
      </w:tr>
      <w:tr w:rsidR="008532F4" w:rsidRPr="005062F6" w14:paraId="47D22B7C" w14:textId="77777777" w:rsidTr="008532F4">
        <w:tc>
          <w:tcPr>
            <w:tcW w:w="9889" w:type="dxa"/>
            <w:gridSpan w:val="3"/>
            <w:shd w:val="clear" w:color="auto" w:fill="F2F2F2" w:themeFill="background1" w:themeFillShade="F2"/>
          </w:tcPr>
          <w:p w14:paraId="1DFE821C" w14:textId="77777777" w:rsidR="008532F4" w:rsidRPr="005062F6" w:rsidRDefault="008532F4" w:rsidP="008532F4">
            <w:pPr>
              <w:jc w:val="center"/>
              <w:rPr>
                <w:b/>
              </w:rPr>
            </w:pPr>
            <w:r w:rsidRPr="005062F6">
              <w:rPr>
                <w:b/>
              </w:rPr>
              <w:t>Présentation des deux fiches sélectionnées par le jury</w:t>
            </w:r>
            <w:r>
              <w:rPr>
                <w:b/>
              </w:rPr>
              <w:t xml:space="preserve"> (10 minutes)</w:t>
            </w:r>
          </w:p>
        </w:tc>
      </w:tr>
      <w:tr w:rsidR="008532F4" w14:paraId="457C4EEF" w14:textId="77777777" w:rsidTr="00BE07A8">
        <w:trPr>
          <w:trHeight w:val="573"/>
        </w:trPr>
        <w:tc>
          <w:tcPr>
            <w:tcW w:w="9889" w:type="dxa"/>
            <w:gridSpan w:val="3"/>
            <w:vAlign w:val="center"/>
          </w:tcPr>
          <w:p w14:paraId="64DB208B" w14:textId="056B8793" w:rsidR="008532F4" w:rsidRDefault="003837CB" w:rsidP="00BE07A8">
            <w:r>
              <w:t>Fiche n</w:t>
            </w:r>
            <w:r w:rsidR="008532F4">
              <w:t>°</w:t>
            </w:r>
            <w:r>
              <w:t xml:space="preserve"> </w:t>
            </w:r>
            <w:r w:rsidR="008532F4">
              <w:t xml:space="preserve">1 : </w:t>
            </w:r>
          </w:p>
        </w:tc>
      </w:tr>
      <w:tr w:rsidR="008532F4" w14:paraId="021274E8" w14:textId="77777777" w:rsidTr="00BE07A8">
        <w:trPr>
          <w:trHeight w:val="553"/>
        </w:trPr>
        <w:tc>
          <w:tcPr>
            <w:tcW w:w="9889" w:type="dxa"/>
            <w:gridSpan w:val="3"/>
            <w:vAlign w:val="center"/>
          </w:tcPr>
          <w:p w14:paraId="3CA0DB86" w14:textId="1C9CAED4" w:rsidR="008532F4" w:rsidRDefault="003837CB" w:rsidP="00BE07A8">
            <w:r>
              <w:t>Fiche n</w:t>
            </w:r>
            <w:r w:rsidR="008532F4">
              <w:t>°</w:t>
            </w:r>
            <w:r>
              <w:t xml:space="preserve"> </w:t>
            </w:r>
            <w:r w:rsidR="008532F4">
              <w:t xml:space="preserve">2 : </w:t>
            </w:r>
          </w:p>
        </w:tc>
      </w:tr>
      <w:tr w:rsidR="00BE07A8" w14:paraId="5FBFB799" w14:textId="77777777" w:rsidTr="00BE07A8">
        <w:trPr>
          <w:trHeight w:val="553"/>
        </w:trPr>
        <w:tc>
          <w:tcPr>
            <w:tcW w:w="9889" w:type="dxa"/>
            <w:gridSpan w:val="3"/>
            <w:vAlign w:val="center"/>
          </w:tcPr>
          <w:p w14:paraId="2A1AC336" w14:textId="6DB07CCD" w:rsidR="00BE07A8" w:rsidRDefault="00BE07A8" w:rsidP="00BE07A8">
            <w:r>
              <w:t>Fiche 3 :</w:t>
            </w:r>
          </w:p>
        </w:tc>
      </w:tr>
      <w:tr w:rsidR="00BE07A8" w14:paraId="57E41043" w14:textId="77777777" w:rsidTr="00BE07A8">
        <w:trPr>
          <w:trHeight w:val="553"/>
        </w:trPr>
        <w:tc>
          <w:tcPr>
            <w:tcW w:w="9889" w:type="dxa"/>
            <w:gridSpan w:val="3"/>
            <w:vAlign w:val="center"/>
          </w:tcPr>
          <w:p w14:paraId="06CF4057" w14:textId="501060BB" w:rsidR="00BE07A8" w:rsidRDefault="00BE07A8" w:rsidP="00BE07A8">
            <w:r>
              <w:t>Fiche 4 :</w:t>
            </w:r>
          </w:p>
        </w:tc>
      </w:tr>
      <w:tr w:rsidR="008532F4" w:rsidRPr="005062F6" w14:paraId="529DB9E0" w14:textId="77777777" w:rsidTr="008532F4">
        <w:tc>
          <w:tcPr>
            <w:tcW w:w="9889" w:type="dxa"/>
            <w:gridSpan w:val="3"/>
            <w:shd w:val="clear" w:color="auto" w:fill="F2F2F2" w:themeFill="background1" w:themeFillShade="F2"/>
          </w:tcPr>
          <w:p w14:paraId="191B97DD" w14:textId="77777777" w:rsidR="008532F4" w:rsidRPr="005062F6" w:rsidRDefault="008532F4" w:rsidP="008532F4">
            <w:pPr>
              <w:jc w:val="center"/>
              <w:rPr>
                <w:b/>
              </w:rPr>
            </w:pPr>
            <w:r w:rsidRPr="005062F6">
              <w:rPr>
                <w:b/>
              </w:rPr>
              <w:t>Mise en situation d’accueil</w:t>
            </w:r>
            <w:r>
              <w:rPr>
                <w:b/>
              </w:rPr>
              <w:t xml:space="preserve"> (10 minutes)</w:t>
            </w:r>
          </w:p>
        </w:tc>
      </w:tr>
      <w:tr w:rsidR="008532F4" w14:paraId="2A8EC354" w14:textId="77777777" w:rsidTr="00704AE0">
        <w:trPr>
          <w:trHeight w:val="708"/>
        </w:trPr>
        <w:tc>
          <w:tcPr>
            <w:tcW w:w="9889" w:type="dxa"/>
            <w:gridSpan w:val="3"/>
          </w:tcPr>
          <w:p w14:paraId="363F0425" w14:textId="0B750A52" w:rsidR="008532F4" w:rsidRDefault="008532F4" w:rsidP="00704AE0">
            <w:r>
              <w:t>Fiche choisie :</w:t>
            </w:r>
          </w:p>
        </w:tc>
      </w:tr>
      <w:tr w:rsidR="008532F4" w14:paraId="45116939" w14:textId="77777777" w:rsidTr="008532F4">
        <w:trPr>
          <w:trHeight w:val="540"/>
        </w:trPr>
        <w:tc>
          <w:tcPr>
            <w:tcW w:w="9889" w:type="dxa"/>
            <w:gridSpan w:val="3"/>
          </w:tcPr>
          <w:p w14:paraId="41E836B9" w14:textId="77777777" w:rsidR="008532F4" w:rsidRDefault="008532F4" w:rsidP="008532F4">
            <w:r>
              <w:t xml:space="preserve">Mise en situation d’accueil : </w:t>
            </w:r>
          </w:p>
          <w:p w14:paraId="04881C72" w14:textId="77777777" w:rsidR="008532F4" w:rsidRDefault="008532F4" w:rsidP="008532F4"/>
          <w:p w14:paraId="74B7EE98" w14:textId="77777777" w:rsidR="008532F4" w:rsidRDefault="008532F4" w:rsidP="008532F4"/>
          <w:p w14:paraId="4F492B5D" w14:textId="77777777" w:rsidR="008532F4" w:rsidRDefault="008532F4" w:rsidP="008532F4"/>
        </w:tc>
      </w:tr>
      <w:tr w:rsidR="008532F4" w14:paraId="434E411B" w14:textId="77777777" w:rsidTr="008532F4">
        <w:trPr>
          <w:trHeight w:val="540"/>
        </w:trPr>
        <w:tc>
          <w:tcPr>
            <w:tcW w:w="9889" w:type="dxa"/>
            <w:gridSpan w:val="3"/>
          </w:tcPr>
          <w:p w14:paraId="47FE92C3" w14:textId="77777777" w:rsidR="008532F4" w:rsidRDefault="008532F4" w:rsidP="008532F4">
            <w:r>
              <w:t xml:space="preserve">Observations au regard des compétences évaluées : </w:t>
            </w:r>
          </w:p>
          <w:p w14:paraId="0C5121A1" w14:textId="77777777" w:rsidR="008532F4" w:rsidRDefault="008532F4" w:rsidP="008532F4"/>
          <w:p w14:paraId="1DA9D447" w14:textId="30732844" w:rsidR="008532F4" w:rsidRDefault="008532F4" w:rsidP="008532F4"/>
          <w:p w14:paraId="17416862" w14:textId="77777777" w:rsidR="008532F4" w:rsidRDefault="008532F4" w:rsidP="008532F4"/>
        </w:tc>
      </w:tr>
      <w:tr w:rsidR="008532F4" w:rsidRPr="005062F6" w14:paraId="10CBBF6F" w14:textId="77777777" w:rsidTr="008532F4">
        <w:tc>
          <w:tcPr>
            <w:tcW w:w="9889" w:type="dxa"/>
            <w:gridSpan w:val="3"/>
            <w:shd w:val="clear" w:color="auto" w:fill="F2F2F2" w:themeFill="background1" w:themeFillShade="F2"/>
          </w:tcPr>
          <w:p w14:paraId="2C2489EB" w14:textId="77777777" w:rsidR="008532F4" w:rsidRPr="005062F6" w:rsidRDefault="008532F4" w:rsidP="008532F4">
            <w:pPr>
              <w:jc w:val="center"/>
              <w:rPr>
                <w:b/>
              </w:rPr>
            </w:pPr>
            <w:r w:rsidRPr="005062F6">
              <w:rPr>
                <w:b/>
              </w:rPr>
              <w:t>Entretien avec le candidat</w:t>
            </w:r>
            <w:r>
              <w:rPr>
                <w:b/>
              </w:rPr>
              <w:t xml:space="preserve"> (20 minutes)</w:t>
            </w:r>
          </w:p>
        </w:tc>
      </w:tr>
      <w:tr w:rsidR="008532F4" w:rsidRPr="005062F6" w14:paraId="08C35EA9" w14:textId="77777777" w:rsidTr="008532F4">
        <w:trPr>
          <w:trHeight w:val="826"/>
        </w:trPr>
        <w:tc>
          <w:tcPr>
            <w:tcW w:w="9889" w:type="dxa"/>
            <w:gridSpan w:val="3"/>
          </w:tcPr>
          <w:p w14:paraId="737BCE9A" w14:textId="77777777" w:rsidR="008532F4" w:rsidRDefault="008532F4" w:rsidP="008532F4">
            <w:r>
              <w:t xml:space="preserve">Observations au regard des compétences évaluées : </w:t>
            </w:r>
          </w:p>
          <w:p w14:paraId="6CB10A8D" w14:textId="4CDC8774" w:rsidR="008532F4" w:rsidRDefault="008532F4" w:rsidP="008532F4"/>
          <w:p w14:paraId="4345434F" w14:textId="77777777" w:rsidR="00704AE0" w:rsidRDefault="00704AE0" w:rsidP="008532F4"/>
          <w:p w14:paraId="5EEEC333" w14:textId="77777777" w:rsidR="008532F4" w:rsidRPr="00301ECD" w:rsidRDefault="008532F4" w:rsidP="008532F4"/>
        </w:tc>
      </w:tr>
      <w:tr w:rsidR="008532F4" w:rsidRPr="005062F6" w14:paraId="5E76441F" w14:textId="77777777" w:rsidTr="008532F4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4A1338C9" w14:textId="77777777" w:rsidR="008532F4" w:rsidRPr="005062F6" w:rsidRDefault="008532F4" w:rsidP="008532F4">
            <w:pPr>
              <w:jc w:val="center"/>
              <w:rPr>
                <w:b/>
              </w:rPr>
            </w:pPr>
            <w:r>
              <w:rPr>
                <w:b/>
              </w:rPr>
              <w:t>Réserves émises par la commission  (fiches manquantes, degré d’acquisition des compétences…)</w:t>
            </w:r>
          </w:p>
        </w:tc>
      </w:tr>
      <w:tr w:rsidR="008532F4" w:rsidRPr="005062F6" w14:paraId="3FCE2432" w14:textId="77777777" w:rsidTr="003837CB">
        <w:trPr>
          <w:trHeight w:val="1644"/>
        </w:trPr>
        <w:tc>
          <w:tcPr>
            <w:tcW w:w="9889" w:type="dxa"/>
            <w:gridSpan w:val="3"/>
          </w:tcPr>
          <w:p w14:paraId="7A202F93" w14:textId="77777777" w:rsidR="008532F4" w:rsidRDefault="008532F4" w:rsidP="00704AE0">
            <w:pPr>
              <w:rPr>
                <w:b/>
              </w:rPr>
            </w:pPr>
          </w:p>
        </w:tc>
      </w:tr>
      <w:tr w:rsidR="008532F4" w:rsidRPr="005062F6" w14:paraId="1C28B173" w14:textId="77777777" w:rsidTr="008532F4">
        <w:trPr>
          <w:trHeight w:val="309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624F6D80" w14:textId="77777777" w:rsidR="008532F4" w:rsidRDefault="008532F4" w:rsidP="008532F4">
            <w:pPr>
              <w:jc w:val="center"/>
              <w:rPr>
                <w:b/>
              </w:rPr>
            </w:pPr>
            <w:r>
              <w:rPr>
                <w:b/>
              </w:rPr>
              <w:t>Observations générales</w:t>
            </w:r>
          </w:p>
        </w:tc>
      </w:tr>
      <w:tr w:rsidR="008532F4" w:rsidRPr="005062F6" w14:paraId="344650CB" w14:textId="77777777" w:rsidTr="008532F4">
        <w:trPr>
          <w:trHeight w:val="1826"/>
        </w:trPr>
        <w:tc>
          <w:tcPr>
            <w:tcW w:w="9889" w:type="dxa"/>
            <w:gridSpan w:val="3"/>
          </w:tcPr>
          <w:p w14:paraId="73879AB0" w14:textId="6D5FABDE" w:rsidR="008532F4" w:rsidRDefault="008532F4" w:rsidP="00704AE0">
            <w:pPr>
              <w:rPr>
                <w:b/>
              </w:rPr>
            </w:pPr>
          </w:p>
        </w:tc>
      </w:tr>
      <w:tr w:rsidR="008532F4" w:rsidRPr="005062F6" w14:paraId="079B0CFB" w14:textId="77777777" w:rsidTr="008532F4">
        <w:tc>
          <w:tcPr>
            <w:tcW w:w="9889" w:type="dxa"/>
            <w:gridSpan w:val="3"/>
            <w:shd w:val="clear" w:color="auto" w:fill="F2F2F2" w:themeFill="background1" w:themeFillShade="F2"/>
          </w:tcPr>
          <w:p w14:paraId="08964328" w14:textId="77777777" w:rsidR="008532F4" w:rsidRPr="005062F6" w:rsidRDefault="008532F4" w:rsidP="008532F4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des membres de la commission </w:t>
            </w:r>
          </w:p>
        </w:tc>
      </w:tr>
      <w:tr w:rsidR="008532F4" w:rsidRPr="005062F6" w14:paraId="11BB74C9" w14:textId="77777777" w:rsidTr="003837CB">
        <w:trPr>
          <w:trHeight w:val="1660"/>
        </w:trPr>
        <w:tc>
          <w:tcPr>
            <w:tcW w:w="3296" w:type="dxa"/>
          </w:tcPr>
          <w:p w14:paraId="624DBC8B" w14:textId="77777777" w:rsidR="008532F4" w:rsidRDefault="008532F4" w:rsidP="008532F4">
            <w:pPr>
              <w:jc w:val="center"/>
              <w:rPr>
                <w:b/>
              </w:rPr>
            </w:pPr>
          </w:p>
          <w:p w14:paraId="5B4705A6" w14:textId="487500F4" w:rsidR="008532F4" w:rsidRDefault="000E5AA4" w:rsidP="008532F4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4EB09363" w14:textId="77777777" w:rsidR="008532F4" w:rsidRDefault="008532F4" w:rsidP="008532F4">
            <w:pPr>
              <w:rPr>
                <w:b/>
              </w:rPr>
            </w:pPr>
          </w:p>
          <w:p w14:paraId="67130DE3" w14:textId="77777777" w:rsidR="008532F4" w:rsidRDefault="008532F4" w:rsidP="008532F4">
            <w:pPr>
              <w:rPr>
                <w:b/>
              </w:rPr>
            </w:pPr>
          </w:p>
          <w:p w14:paraId="61089DE5" w14:textId="77777777" w:rsidR="008532F4" w:rsidRDefault="008532F4" w:rsidP="008532F4">
            <w:pPr>
              <w:rPr>
                <w:b/>
              </w:rPr>
            </w:pPr>
          </w:p>
          <w:p w14:paraId="2EAE557F" w14:textId="160B3DAF" w:rsidR="008532F4" w:rsidRDefault="008532F4" w:rsidP="008532F4">
            <w:pPr>
              <w:rPr>
                <w:b/>
              </w:rPr>
            </w:pPr>
          </w:p>
        </w:tc>
        <w:tc>
          <w:tcPr>
            <w:tcW w:w="3296" w:type="dxa"/>
          </w:tcPr>
          <w:p w14:paraId="7112B1F7" w14:textId="77777777" w:rsidR="008532F4" w:rsidRDefault="008532F4" w:rsidP="008532F4">
            <w:pPr>
              <w:rPr>
                <w:b/>
              </w:rPr>
            </w:pPr>
            <w:r>
              <w:rPr>
                <w:b/>
              </w:rPr>
              <w:t xml:space="preserve">NOM et Prénom </w:t>
            </w:r>
          </w:p>
          <w:p w14:paraId="75423FD9" w14:textId="77777777" w:rsidR="008532F4" w:rsidRDefault="008532F4" w:rsidP="008532F4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09985010" w14:textId="77777777" w:rsidR="008532F4" w:rsidRDefault="008532F4" w:rsidP="008532F4">
            <w:pPr>
              <w:rPr>
                <w:b/>
              </w:rPr>
            </w:pPr>
          </w:p>
        </w:tc>
        <w:tc>
          <w:tcPr>
            <w:tcW w:w="3297" w:type="dxa"/>
          </w:tcPr>
          <w:p w14:paraId="33441C67" w14:textId="77777777" w:rsidR="008532F4" w:rsidRDefault="008532F4" w:rsidP="008532F4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0263CC" w14:textId="77777777" w:rsidR="008532F4" w:rsidRDefault="008532F4" w:rsidP="008532F4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5F7BF72B" w14:textId="77777777" w:rsidR="00D57200" w:rsidRDefault="00D57200" w:rsidP="003E4DC2">
      <w:pPr>
        <w:spacing w:after="0" w:line="240" w:lineRule="auto"/>
        <w:rPr>
          <w:b/>
          <w:i/>
          <w:sz w:val="28"/>
          <w:szCs w:val="28"/>
        </w:rPr>
      </w:pPr>
    </w:p>
    <w:p w14:paraId="5BE0F20B" w14:textId="77777777" w:rsidR="003837CB" w:rsidRDefault="003837CB" w:rsidP="00F2224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5F929C" w14:textId="484A0CFC" w:rsidR="00F22243" w:rsidRPr="00704AE0" w:rsidRDefault="00F22243" w:rsidP="00F22243">
      <w:pPr>
        <w:spacing w:after="0" w:line="240" w:lineRule="auto"/>
        <w:jc w:val="center"/>
        <w:rPr>
          <w:rFonts w:ascii="Arial" w:hAnsi="Arial" w:cs="Arial"/>
          <w:b/>
        </w:rPr>
      </w:pPr>
      <w:r w:rsidRPr="00704AE0">
        <w:rPr>
          <w:rFonts w:ascii="Arial" w:hAnsi="Arial" w:cs="Arial"/>
          <w:b/>
        </w:rPr>
        <w:t>Épreuve E31 Gestion de l’accueil multicanal</w:t>
      </w:r>
    </w:p>
    <w:p w14:paraId="488815E8" w14:textId="77777777" w:rsidR="00F22243" w:rsidRPr="00704AE0" w:rsidRDefault="00F22243" w:rsidP="00F22243">
      <w:pPr>
        <w:spacing w:after="0" w:line="240" w:lineRule="auto"/>
        <w:jc w:val="center"/>
        <w:rPr>
          <w:rFonts w:ascii="Arial" w:hAnsi="Arial" w:cs="Arial"/>
          <w:b/>
        </w:rPr>
      </w:pPr>
      <w:r w:rsidRPr="00704AE0">
        <w:rPr>
          <w:rFonts w:ascii="Arial" w:hAnsi="Arial" w:cs="Arial"/>
          <w:b/>
        </w:rPr>
        <w:t>Descripteurs du niveau d’acquisition des compétences évaluées</w:t>
      </w:r>
    </w:p>
    <w:p w14:paraId="27BD37B4" w14:textId="77777777" w:rsidR="00F22243" w:rsidRDefault="00F22243" w:rsidP="00F22243">
      <w:pPr>
        <w:spacing w:after="0" w:line="240" w:lineRule="auto"/>
        <w:jc w:val="center"/>
      </w:pPr>
      <w:r>
        <w:t>Aide à une évaluation des compétences par profil</w:t>
      </w:r>
    </w:p>
    <w:p w14:paraId="4EEB0C0A" w14:textId="77777777" w:rsidR="00F22243" w:rsidRDefault="00F22243" w:rsidP="00F22243">
      <w:pPr>
        <w:spacing w:after="0" w:line="240" w:lineRule="auto"/>
        <w:jc w:val="center"/>
      </w:pPr>
    </w:p>
    <w:tbl>
      <w:tblPr>
        <w:tblStyle w:val="Grilledutableau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F22243" w:rsidRPr="00B41FEE" w14:paraId="02611808" w14:textId="77777777" w:rsidTr="00BE7B09">
        <w:tc>
          <w:tcPr>
            <w:tcW w:w="2608" w:type="dxa"/>
          </w:tcPr>
          <w:p w14:paraId="2A39AB22" w14:textId="77777777" w:rsidR="00F22243" w:rsidRPr="00B41FEE" w:rsidRDefault="00F22243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0167067B" w14:textId="77777777" w:rsidR="00F22243" w:rsidRPr="00B41FEE" w:rsidRDefault="00F22243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87048F7" w14:textId="77777777" w:rsidR="00F22243" w:rsidRPr="00B41FEE" w:rsidRDefault="00F22243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36AC12FC" w14:textId="77777777" w:rsidR="00F22243" w:rsidRPr="00B41FEE" w:rsidRDefault="00F22243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F22243" w14:paraId="17174804" w14:textId="77777777" w:rsidTr="00BE7B09">
        <w:tc>
          <w:tcPr>
            <w:tcW w:w="2608" w:type="dxa"/>
          </w:tcPr>
          <w:p w14:paraId="61E38D26" w14:textId="77777777" w:rsidR="00F22243" w:rsidRDefault="00F22243" w:rsidP="00BE7B09">
            <w:r>
              <w:t>Toutes les activités à conduire ne sont pas identifiées et ne sont pas priorisées.</w:t>
            </w:r>
          </w:p>
        </w:tc>
        <w:tc>
          <w:tcPr>
            <w:tcW w:w="2608" w:type="dxa"/>
          </w:tcPr>
          <w:p w14:paraId="71AAC505" w14:textId="77777777" w:rsidR="00F22243" w:rsidRDefault="00F22243" w:rsidP="00BE7B09">
            <w:r>
              <w:t>Les activités sont repérées mais ne sont pas priorisées ; certaines activités ne sont ni identifiées ni priorisées.</w:t>
            </w:r>
          </w:p>
        </w:tc>
        <w:tc>
          <w:tcPr>
            <w:tcW w:w="2608" w:type="dxa"/>
          </w:tcPr>
          <w:p w14:paraId="3F5535F8" w14:textId="77777777" w:rsidR="00F22243" w:rsidRDefault="00F22243" w:rsidP="00BE7B09">
            <w:r>
              <w:t>Les activités sont identifiées et priorisées .</w:t>
            </w:r>
          </w:p>
        </w:tc>
        <w:tc>
          <w:tcPr>
            <w:tcW w:w="2608" w:type="dxa"/>
          </w:tcPr>
          <w:p w14:paraId="43044D53" w14:textId="77777777" w:rsidR="00F22243" w:rsidRDefault="00F22243" w:rsidP="00BE7B09">
            <w:r>
              <w:t>Les activités identifiées et priorisées permettent leur mise en œuvre de manière optimale.</w:t>
            </w:r>
          </w:p>
        </w:tc>
      </w:tr>
      <w:tr w:rsidR="00F22243" w14:paraId="4C81E4D4" w14:textId="77777777" w:rsidTr="00BE7B09">
        <w:tc>
          <w:tcPr>
            <w:tcW w:w="2608" w:type="dxa"/>
          </w:tcPr>
          <w:p w14:paraId="73327347" w14:textId="77777777" w:rsidR="00F22243" w:rsidRDefault="00F22243" w:rsidP="00BE7B09">
            <w:r>
              <w:t>Les activités sont très partiellement organisées et pas ou peu coordonnées avec l’équipe.</w:t>
            </w:r>
          </w:p>
        </w:tc>
        <w:tc>
          <w:tcPr>
            <w:tcW w:w="2608" w:type="dxa"/>
          </w:tcPr>
          <w:p w14:paraId="717D62FA" w14:textId="77777777" w:rsidR="00F22243" w:rsidRDefault="00F22243" w:rsidP="00BE7B09">
            <w:r>
              <w:t>Les activités sont organisées mais sont partiellement coordonnées avec l’équipe ; les activités sont coordonnées avec l’équipe mais partiellement organisées.</w:t>
            </w:r>
          </w:p>
        </w:tc>
        <w:tc>
          <w:tcPr>
            <w:tcW w:w="2608" w:type="dxa"/>
          </w:tcPr>
          <w:p w14:paraId="724AF825" w14:textId="77777777" w:rsidR="00F22243" w:rsidRDefault="00F22243" w:rsidP="00BE7B09">
            <w:r>
              <w:t>Les activités sont organisées et coordonnées avec l’équipe.</w:t>
            </w:r>
          </w:p>
        </w:tc>
        <w:tc>
          <w:tcPr>
            <w:tcW w:w="2608" w:type="dxa"/>
          </w:tcPr>
          <w:p w14:paraId="411E8FDD" w14:textId="77777777" w:rsidR="00F22243" w:rsidRDefault="00F22243" w:rsidP="00BE7B09">
            <w:r>
              <w:t>Les activités organisées et coordonnées avec l’équipe permettent leur réalisation fluide et efficace.</w:t>
            </w:r>
          </w:p>
        </w:tc>
      </w:tr>
      <w:tr w:rsidR="004B3DC4" w14:paraId="48802D7D" w14:textId="77777777" w:rsidTr="00BE7B09">
        <w:tc>
          <w:tcPr>
            <w:tcW w:w="2608" w:type="dxa"/>
          </w:tcPr>
          <w:p w14:paraId="2E348729" w14:textId="77777777" w:rsidR="004B3DC4" w:rsidRPr="003837CB" w:rsidRDefault="004B3DC4" w:rsidP="004B3DC4">
            <w:r w:rsidRPr="003837CB">
              <w:t>Les aléas sont partiellement repérés et gérés de manière inefficace.</w:t>
            </w:r>
          </w:p>
        </w:tc>
        <w:tc>
          <w:tcPr>
            <w:tcW w:w="2608" w:type="dxa"/>
          </w:tcPr>
          <w:p w14:paraId="30320A2F" w14:textId="77777777" w:rsidR="004B3DC4" w:rsidRPr="003837CB" w:rsidRDefault="004B3DC4" w:rsidP="004B3DC4">
            <w:r w:rsidRPr="003837CB">
              <w:t xml:space="preserve">Tous les aléas sont repérés mais gérés de manière inefficace ; certains aléas sont repérés et gérés. </w:t>
            </w:r>
          </w:p>
        </w:tc>
        <w:tc>
          <w:tcPr>
            <w:tcW w:w="2608" w:type="dxa"/>
          </w:tcPr>
          <w:p w14:paraId="0ABD8232" w14:textId="77777777" w:rsidR="004B3DC4" w:rsidRPr="003837CB" w:rsidRDefault="004B3DC4" w:rsidP="004B3DC4">
            <w:r w:rsidRPr="003837CB">
              <w:t>Les aléas sont repérés et gérés.</w:t>
            </w:r>
          </w:p>
        </w:tc>
        <w:tc>
          <w:tcPr>
            <w:tcW w:w="2608" w:type="dxa"/>
          </w:tcPr>
          <w:p w14:paraId="233878D4" w14:textId="77777777" w:rsidR="004B3DC4" w:rsidRDefault="004B3DC4" w:rsidP="004B3DC4">
            <w:r w:rsidRPr="003837CB">
              <w:t>Les aléas repérés et gérés permettent la réalisation efficace de toutes les activités.</w:t>
            </w:r>
          </w:p>
        </w:tc>
      </w:tr>
      <w:tr w:rsidR="00F22243" w14:paraId="2E42E672" w14:textId="77777777" w:rsidTr="00BE7B09">
        <w:tc>
          <w:tcPr>
            <w:tcW w:w="2608" w:type="dxa"/>
          </w:tcPr>
          <w:p w14:paraId="785DF165" w14:textId="77777777" w:rsidR="00F22243" w:rsidRDefault="00F22243" w:rsidP="00BE7B09">
            <w:r>
              <w:t>Les caractéristiques du public sont très partiellement repérées et ne permettent pas de situer le visiteur.</w:t>
            </w:r>
          </w:p>
        </w:tc>
        <w:tc>
          <w:tcPr>
            <w:tcW w:w="2608" w:type="dxa"/>
          </w:tcPr>
          <w:p w14:paraId="4702997D" w14:textId="77777777" w:rsidR="00F22243" w:rsidRDefault="00F22243" w:rsidP="00BE7B09">
            <w:r>
              <w:t>Les caractéristiques du public sont en partie repérées et permettent une identification approximative du visiteur.</w:t>
            </w:r>
          </w:p>
        </w:tc>
        <w:tc>
          <w:tcPr>
            <w:tcW w:w="2608" w:type="dxa"/>
          </w:tcPr>
          <w:p w14:paraId="49C73C88" w14:textId="77777777" w:rsidR="00F22243" w:rsidRDefault="00F22243" w:rsidP="00BE7B09">
            <w:r>
              <w:t>Les caractéristiques du public sont repérées et permettent de situer correctement le visiteur.</w:t>
            </w:r>
          </w:p>
        </w:tc>
        <w:tc>
          <w:tcPr>
            <w:tcW w:w="2608" w:type="dxa"/>
          </w:tcPr>
          <w:p w14:paraId="7B6A0B5D" w14:textId="77777777" w:rsidR="00F22243" w:rsidRDefault="00F22243" w:rsidP="00BE7B09">
            <w:r>
              <w:t xml:space="preserve">Le repérage des caractéristiques du public permet une prise de contact réussie. </w:t>
            </w:r>
          </w:p>
        </w:tc>
      </w:tr>
      <w:tr w:rsidR="00F22243" w14:paraId="4EE20D43" w14:textId="77777777" w:rsidTr="00BE7B09">
        <w:tc>
          <w:tcPr>
            <w:tcW w:w="2608" w:type="dxa"/>
          </w:tcPr>
          <w:p w14:paraId="578F8066" w14:textId="77777777" w:rsidR="00F22243" w:rsidRDefault="00F22243" w:rsidP="00BE7B09">
            <w:r>
              <w:t>Les salutations sont très succinctes.</w:t>
            </w:r>
          </w:p>
        </w:tc>
        <w:tc>
          <w:tcPr>
            <w:tcW w:w="2608" w:type="dxa"/>
          </w:tcPr>
          <w:p w14:paraId="373DB2DB" w14:textId="77777777" w:rsidR="00F22243" w:rsidRDefault="00F22243" w:rsidP="00BE7B09">
            <w:r>
              <w:t>Les salutations sont présentes mais non adaptées.</w:t>
            </w:r>
          </w:p>
        </w:tc>
        <w:tc>
          <w:tcPr>
            <w:tcW w:w="2608" w:type="dxa"/>
          </w:tcPr>
          <w:p w14:paraId="55034151" w14:textId="77777777" w:rsidR="00F22243" w:rsidRDefault="00F22243" w:rsidP="00BE7B09">
            <w:r>
              <w:t>Les salutations sont adaptées.</w:t>
            </w:r>
          </w:p>
        </w:tc>
        <w:tc>
          <w:tcPr>
            <w:tcW w:w="2608" w:type="dxa"/>
          </w:tcPr>
          <w:p w14:paraId="78ED9E62" w14:textId="77777777" w:rsidR="00F22243" w:rsidRDefault="00F22243" w:rsidP="00BE7B09">
            <w:r>
              <w:t>Les salutations adaptées permettent une prise de contact efficace.</w:t>
            </w:r>
          </w:p>
        </w:tc>
      </w:tr>
      <w:tr w:rsidR="00F22243" w14:paraId="55C878C0" w14:textId="77777777" w:rsidTr="00BE7B09">
        <w:tc>
          <w:tcPr>
            <w:tcW w:w="2608" w:type="dxa"/>
          </w:tcPr>
          <w:p w14:paraId="5123A053" w14:textId="77777777" w:rsidR="00F22243" w:rsidRDefault="00F22243" w:rsidP="00BE7B09">
            <w:r>
              <w:t>La demande est très partiellement repérée.</w:t>
            </w:r>
          </w:p>
        </w:tc>
        <w:tc>
          <w:tcPr>
            <w:tcW w:w="2608" w:type="dxa"/>
          </w:tcPr>
          <w:p w14:paraId="5ECA79F3" w14:textId="77777777" w:rsidR="00F22243" w:rsidRDefault="00F22243" w:rsidP="00BE7B09">
            <w:r>
              <w:t>La demande est repérée mais son niveau de complexité mal appréhendé.</w:t>
            </w:r>
          </w:p>
        </w:tc>
        <w:tc>
          <w:tcPr>
            <w:tcW w:w="2608" w:type="dxa"/>
          </w:tcPr>
          <w:p w14:paraId="18B54B67" w14:textId="77777777" w:rsidR="00F22243" w:rsidRDefault="00F22243" w:rsidP="00BE7B09">
            <w:r>
              <w:t>Le niveau de complexité de la demande est correctement repéré.</w:t>
            </w:r>
          </w:p>
        </w:tc>
        <w:tc>
          <w:tcPr>
            <w:tcW w:w="2608" w:type="dxa"/>
          </w:tcPr>
          <w:p w14:paraId="7E1A6603" w14:textId="77777777" w:rsidR="00F22243" w:rsidRDefault="00F22243" w:rsidP="00BE7B09">
            <w:r>
              <w:t>Le repérage du niveau de complexité de la demande contribue à la compréhension précise des attentes du public.</w:t>
            </w:r>
          </w:p>
        </w:tc>
      </w:tr>
      <w:tr w:rsidR="00F22243" w14:paraId="3BFFC779" w14:textId="77777777" w:rsidTr="00BE7B09">
        <w:tc>
          <w:tcPr>
            <w:tcW w:w="2608" w:type="dxa"/>
          </w:tcPr>
          <w:p w14:paraId="06CD3ABD" w14:textId="77777777" w:rsidR="00F22243" w:rsidRDefault="00F22243" w:rsidP="00BE7B09">
            <w:r>
              <w:t>L’écoute, le questionnement, les échanges et les reformulations sont très partiels et ne permettent pas d’identifier la demande.</w:t>
            </w:r>
          </w:p>
        </w:tc>
        <w:tc>
          <w:tcPr>
            <w:tcW w:w="2608" w:type="dxa"/>
          </w:tcPr>
          <w:p w14:paraId="0A532819" w14:textId="77777777" w:rsidR="00F22243" w:rsidRDefault="00F22243" w:rsidP="00BE7B09">
            <w:r>
              <w:t>L’écoute, le questionnement, les échanges et reformulations approximatifs permettent une identification partielle de la demande.</w:t>
            </w:r>
          </w:p>
        </w:tc>
        <w:tc>
          <w:tcPr>
            <w:tcW w:w="2608" w:type="dxa"/>
          </w:tcPr>
          <w:p w14:paraId="33360CD7" w14:textId="77777777" w:rsidR="00F22243" w:rsidRDefault="00F22243" w:rsidP="00BE7B09">
            <w:r>
              <w:t>L’écoute, le questionnement, les échanges et les reformulations corrects contribuent à l’identification de la demande.</w:t>
            </w:r>
          </w:p>
        </w:tc>
        <w:tc>
          <w:tcPr>
            <w:tcW w:w="2608" w:type="dxa"/>
          </w:tcPr>
          <w:p w14:paraId="3B977211" w14:textId="77777777" w:rsidR="00F22243" w:rsidRDefault="00F22243" w:rsidP="00BE7B09">
            <w:r>
              <w:t xml:space="preserve">L’identification de la demande validée par le visiteur permet la compréhension précise de la demande. </w:t>
            </w:r>
          </w:p>
        </w:tc>
      </w:tr>
      <w:tr w:rsidR="00F22243" w14:paraId="6F266D1D" w14:textId="77777777" w:rsidTr="00BE7B09">
        <w:tc>
          <w:tcPr>
            <w:tcW w:w="2608" w:type="dxa"/>
          </w:tcPr>
          <w:p w14:paraId="5E9449DE" w14:textId="77777777" w:rsidR="00F22243" w:rsidRDefault="00F22243" w:rsidP="00BE7B09">
            <w:r>
              <w:t>Les besoins sont très partiellement cernés.</w:t>
            </w:r>
          </w:p>
        </w:tc>
        <w:tc>
          <w:tcPr>
            <w:tcW w:w="2608" w:type="dxa"/>
          </w:tcPr>
          <w:p w14:paraId="79E2AC7A" w14:textId="77777777" w:rsidR="00F22243" w:rsidRDefault="00F22243" w:rsidP="00BE7B09">
            <w:r>
              <w:t>Certains besoins sont cernés, ce qui ne permet pas une identification complète de la demande.</w:t>
            </w:r>
          </w:p>
        </w:tc>
        <w:tc>
          <w:tcPr>
            <w:tcW w:w="2608" w:type="dxa"/>
          </w:tcPr>
          <w:p w14:paraId="07FFB491" w14:textId="77777777" w:rsidR="00F22243" w:rsidRDefault="00F22243" w:rsidP="00BE7B09">
            <w:r>
              <w:t>Les besoins sont cernés et la demande identifiée.</w:t>
            </w:r>
          </w:p>
        </w:tc>
        <w:tc>
          <w:tcPr>
            <w:tcW w:w="2608" w:type="dxa"/>
          </w:tcPr>
          <w:p w14:paraId="77BED60B" w14:textId="77777777" w:rsidR="00F22243" w:rsidRDefault="00F22243" w:rsidP="00BE7B09">
            <w:r>
              <w:t>Les besoins cernés, validés par le visiteur, permettent une identification précise et complète de la demande.</w:t>
            </w:r>
          </w:p>
        </w:tc>
      </w:tr>
      <w:tr w:rsidR="00F22243" w14:paraId="3B4304C5" w14:textId="77777777" w:rsidTr="00BE7B09">
        <w:tc>
          <w:tcPr>
            <w:tcW w:w="2608" w:type="dxa"/>
          </w:tcPr>
          <w:p w14:paraId="3034DAF6" w14:textId="77777777" w:rsidR="00F22243" w:rsidRDefault="00F22243" w:rsidP="00BE7B09">
            <w:r>
              <w:t>Les règles de confidentialité et d’éthique sont très partiellement respectées.</w:t>
            </w:r>
          </w:p>
        </w:tc>
        <w:tc>
          <w:tcPr>
            <w:tcW w:w="2608" w:type="dxa"/>
          </w:tcPr>
          <w:p w14:paraId="76C0D8B8" w14:textId="77777777" w:rsidR="00F22243" w:rsidRDefault="00F22243" w:rsidP="00BE7B09">
            <w:r>
              <w:t>Certaines règles de confidentialité et d’éthique sont prises en compte.</w:t>
            </w:r>
          </w:p>
        </w:tc>
        <w:tc>
          <w:tcPr>
            <w:tcW w:w="2608" w:type="dxa"/>
          </w:tcPr>
          <w:p w14:paraId="5F470460" w14:textId="77777777" w:rsidR="00F22243" w:rsidRDefault="00F22243" w:rsidP="00BE7B09">
            <w:r>
              <w:t>Les règles de confidentialité et d’éthique sont respectées.</w:t>
            </w:r>
          </w:p>
        </w:tc>
        <w:tc>
          <w:tcPr>
            <w:tcW w:w="2608" w:type="dxa"/>
          </w:tcPr>
          <w:p w14:paraId="427FC8B1" w14:textId="77777777" w:rsidR="00F22243" w:rsidRDefault="00F22243" w:rsidP="00BE7B09">
            <w:r>
              <w:t>Les règles de confidentialité et d’éthique appliquées permettent une confiance accrue du public.</w:t>
            </w:r>
          </w:p>
        </w:tc>
      </w:tr>
      <w:tr w:rsidR="00F22243" w14:paraId="66E32B8A" w14:textId="77777777" w:rsidTr="00BE7B09">
        <w:tc>
          <w:tcPr>
            <w:tcW w:w="2608" w:type="dxa"/>
          </w:tcPr>
          <w:p w14:paraId="151AC493" w14:textId="77777777" w:rsidR="00F22243" w:rsidRDefault="00F22243" w:rsidP="00BE7B09">
            <w:r>
              <w:lastRenderedPageBreak/>
              <w:t>Les informations, outils ou relais professionnels sont très partiellement mobilisés pour traiter la demande.</w:t>
            </w:r>
          </w:p>
        </w:tc>
        <w:tc>
          <w:tcPr>
            <w:tcW w:w="2608" w:type="dxa"/>
          </w:tcPr>
          <w:p w14:paraId="3EF3E80F" w14:textId="77777777" w:rsidR="00F22243" w:rsidRDefault="00F22243" w:rsidP="00CF108F">
            <w:r>
              <w:t>Certaines informations, outils ou relais pertinents sont mobilisés pour traiter la demande ; certains m</w:t>
            </w:r>
            <w:r w:rsidR="00CF108F">
              <w:t xml:space="preserve">oyens mobilisés ne le sont pas </w:t>
            </w:r>
            <w:r>
              <w:t>à bon escient.</w:t>
            </w:r>
          </w:p>
        </w:tc>
        <w:tc>
          <w:tcPr>
            <w:tcW w:w="2608" w:type="dxa"/>
          </w:tcPr>
          <w:p w14:paraId="2E1A6B2E" w14:textId="77777777" w:rsidR="00F22243" w:rsidRDefault="00F22243" w:rsidP="00BE7B09">
            <w:r>
              <w:t xml:space="preserve">Les informations, outils ou relais professionnels sont mobilisés à bon escient pour traiter la demande. </w:t>
            </w:r>
          </w:p>
        </w:tc>
        <w:tc>
          <w:tcPr>
            <w:tcW w:w="2608" w:type="dxa"/>
          </w:tcPr>
          <w:p w14:paraId="468E947C" w14:textId="77777777" w:rsidR="00F22243" w:rsidRDefault="00F22243" w:rsidP="00BE7B09">
            <w:r>
              <w:t>Les informations, outils ou relais professionnels mobilisés à bon escient contribue</w:t>
            </w:r>
            <w:r w:rsidR="00CF108F">
              <w:t>nt</w:t>
            </w:r>
            <w:r>
              <w:t xml:space="preserve"> à un traitement efficace de la demande.</w:t>
            </w:r>
          </w:p>
        </w:tc>
      </w:tr>
      <w:tr w:rsidR="00F22243" w14:paraId="79352853" w14:textId="77777777" w:rsidTr="00BE7B09">
        <w:tc>
          <w:tcPr>
            <w:tcW w:w="2608" w:type="dxa"/>
          </w:tcPr>
          <w:p w14:paraId="340A4CD0" w14:textId="77777777" w:rsidR="00F22243" w:rsidRDefault="00F22243" w:rsidP="00BE7B09">
            <w:r>
              <w:t xml:space="preserve">Peu d’échanges pertinents et l’intégration très approximative des procédures ne permettent pas la co-construction d’une réponse satisfaisante à la demande. </w:t>
            </w:r>
          </w:p>
        </w:tc>
        <w:tc>
          <w:tcPr>
            <w:tcW w:w="2608" w:type="dxa"/>
          </w:tcPr>
          <w:p w14:paraId="0A318ED3" w14:textId="77777777" w:rsidR="00F22243" w:rsidRDefault="00F22243" w:rsidP="00BE7B09">
            <w:r>
              <w:t xml:space="preserve">Des échanges pertinents mais l’absence de respect des procédures ne permettent la co-construction d’une réponse complète à la demande ; le respect des procédures mais l’insuffisance des échanges ne permettent pas la co-construction d’une réponse pleinement satisfaisante. </w:t>
            </w:r>
          </w:p>
        </w:tc>
        <w:tc>
          <w:tcPr>
            <w:tcW w:w="2608" w:type="dxa"/>
          </w:tcPr>
          <w:p w14:paraId="2A40DE2A" w14:textId="77777777" w:rsidR="00F22243" w:rsidRDefault="00F22243" w:rsidP="00BE7B09">
            <w:r>
              <w:t xml:space="preserve">Les échanges et l’intégration des procédures permettent la co-construction d’une réponse claire et satisfaisante. </w:t>
            </w:r>
          </w:p>
        </w:tc>
        <w:tc>
          <w:tcPr>
            <w:tcW w:w="2608" w:type="dxa"/>
          </w:tcPr>
          <w:p w14:paraId="1597BCDD" w14:textId="77777777" w:rsidR="00F22243" w:rsidRDefault="00F22243" w:rsidP="00BE7B09">
            <w:r>
              <w:t>Les échanges et l’intégration des procédures permettent la co-construction d’une réponse claire et satisfaisante garantissant l’adaptation de la réponse à la demande et la confiance du public et de la hiérarchie.</w:t>
            </w:r>
          </w:p>
        </w:tc>
      </w:tr>
      <w:tr w:rsidR="00F22243" w14:paraId="3692A049" w14:textId="77777777" w:rsidTr="00BE7B09">
        <w:tc>
          <w:tcPr>
            <w:tcW w:w="2608" w:type="dxa"/>
          </w:tcPr>
          <w:p w14:paraId="0758E148" w14:textId="77777777" w:rsidR="00F22243" w:rsidRDefault="00F22243" w:rsidP="00BE7B09">
            <w:r>
              <w:t>La réponse n’est pas adaptée à la demande.</w:t>
            </w:r>
          </w:p>
        </w:tc>
        <w:tc>
          <w:tcPr>
            <w:tcW w:w="2608" w:type="dxa"/>
          </w:tcPr>
          <w:p w14:paraId="77C734A2" w14:textId="77777777" w:rsidR="00F22243" w:rsidRDefault="00F22243" w:rsidP="00BE7B09">
            <w:r>
              <w:t>La réponse répond partiellement à la demande.</w:t>
            </w:r>
          </w:p>
        </w:tc>
        <w:tc>
          <w:tcPr>
            <w:tcW w:w="2608" w:type="dxa"/>
          </w:tcPr>
          <w:p w14:paraId="303B34DF" w14:textId="77777777" w:rsidR="00F22243" w:rsidRDefault="00F22243" w:rsidP="00BE7B09">
            <w:r>
              <w:t>La réponse répond correctement à la demande.</w:t>
            </w:r>
          </w:p>
        </w:tc>
        <w:tc>
          <w:tcPr>
            <w:tcW w:w="2608" w:type="dxa"/>
          </w:tcPr>
          <w:p w14:paraId="6A6818F7" w14:textId="77777777" w:rsidR="00F22243" w:rsidRDefault="00F22243" w:rsidP="00BE7B09">
            <w:r>
              <w:t>La réponse correcte à la demande permet la satisfaction du public.</w:t>
            </w:r>
          </w:p>
        </w:tc>
      </w:tr>
      <w:tr w:rsidR="00F22243" w14:paraId="3545E4A9" w14:textId="77777777" w:rsidTr="00BE7B09">
        <w:tc>
          <w:tcPr>
            <w:tcW w:w="2608" w:type="dxa"/>
          </w:tcPr>
          <w:p w14:paraId="321BE138" w14:textId="77777777" w:rsidR="00F22243" w:rsidRDefault="00F22243" w:rsidP="00BE7B09">
            <w:r>
              <w:t xml:space="preserve">Les indicateurs de mesure sont peu pertinents </w:t>
            </w:r>
            <w:r w:rsidR="00CF108F">
              <w:t xml:space="preserve">et </w:t>
            </w:r>
            <w:r>
              <w:t>peu</w:t>
            </w:r>
            <w:r w:rsidR="00CF108F">
              <w:t xml:space="preserve"> </w:t>
            </w:r>
            <w:r>
              <w:t>adaptés à l’ampleur du flux</w:t>
            </w:r>
          </w:p>
        </w:tc>
        <w:tc>
          <w:tcPr>
            <w:tcW w:w="2608" w:type="dxa"/>
          </w:tcPr>
          <w:p w14:paraId="729BECDE" w14:textId="77777777" w:rsidR="00F22243" w:rsidRDefault="00F22243" w:rsidP="00BE7B09">
            <w:r>
              <w:t xml:space="preserve">Les indicateurs de mesure sont pertinents mais non adaptés à l’ampleur du flux. </w:t>
            </w:r>
          </w:p>
        </w:tc>
        <w:tc>
          <w:tcPr>
            <w:tcW w:w="2608" w:type="dxa"/>
          </w:tcPr>
          <w:p w14:paraId="62DB0472" w14:textId="77777777" w:rsidR="00F22243" w:rsidRDefault="00F22243" w:rsidP="00BE7B09">
            <w:r>
              <w:t>Les indicateurs de mesure sont pertinents et adaptés à l’ampleur du flux.</w:t>
            </w:r>
          </w:p>
        </w:tc>
        <w:tc>
          <w:tcPr>
            <w:tcW w:w="2608" w:type="dxa"/>
          </w:tcPr>
          <w:p w14:paraId="074676BD" w14:textId="77777777" w:rsidR="00F22243" w:rsidRDefault="00F22243" w:rsidP="00BE7B09">
            <w:r>
              <w:t xml:space="preserve">Les indicateurs de mesure pertinents et adaptés à l’ampleur du flux contribuent à la gestion fluide des flux. </w:t>
            </w:r>
          </w:p>
        </w:tc>
      </w:tr>
      <w:tr w:rsidR="00F22243" w14:paraId="702FB1C0" w14:textId="77777777" w:rsidTr="00BE7B09">
        <w:tc>
          <w:tcPr>
            <w:tcW w:w="2608" w:type="dxa"/>
          </w:tcPr>
          <w:p w14:paraId="5562037B" w14:textId="77777777" w:rsidR="00F22243" w:rsidRDefault="00F22243" w:rsidP="00BE7B09">
            <w:r>
              <w:t>Les signaux d’alerte sont très partiellement repérés et pris en compte.</w:t>
            </w:r>
          </w:p>
        </w:tc>
        <w:tc>
          <w:tcPr>
            <w:tcW w:w="2608" w:type="dxa"/>
          </w:tcPr>
          <w:p w14:paraId="2C2C6897" w14:textId="77777777" w:rsidR="00F22243" w:rsidRDefault="00F22243" w:rsidP="00BE7B09">
            <w:r>
              <w:t>Les signaux d’alerte sont repérés mais partiellement pris en compte.</w:t>
            </w:r>
          </w:p>
        </w:tc>
        <w:tc>
          <w:tcPr>
            <w:tcW w:w="2608" w:type="dxa"/>
          </w:tcPr>
          <w:p w14:paraId="3EB539B4" w14:textId="77777777" w:rsidR="00F22243" w:rsidRDefault="00F22243" w:rsidP="00BE7B09">
            <w:r>
              <w:t xml:space="preserve">Les signaux d’alerte sont repérés et pris en compte correctement. </w:t>
            </w:r>
          </w:p>
        </w:tc>
        <w:tc>
          <w:tcPr>
            <w:tcW w:w="2608" w:type="dxa"/>
          </w:tcPr>
          <w:p w14:paraId="497387DB" w14:textId="77777777" w:rsidR="00F22243" w:rsidRDefault="00F22243" w:rsidP="00BE7B09">
            <w:r>
              <w:t>Les signaux d’alerte repérés et pris en compte contribuent à la gestion fluide des flux.</w:t>
            </w:r>
          </w:p>
        </w:tc>
      </w:tr>
      <w:tr w:rsidR="00F22243" w14:paraId="0850EF21" w14:textId="77777777" w:rsidTr="00BE7B09">
        <w:tc>
          <w:tcPr>
            <w:tcW w:w="2608" w:type="dxa"/>
          </w:tcPr>
          <w:p w14:paraId="70C300BE" w14:textId="77777777" w:rsidR="00F22243" w:rsidRDefault="00F22243" w:rsidP="00BE7B09">
            <w:r>
              <w:t>Insuffisamment d’actions sont menées pour accompagner l’attente, avec une collaboration très partielle avec d’autres personnels (et en particulier avec le personnel de sécurité).</w:t>
            </w:r>
          </w:p>
        </w:tc>
        <w:tc>
          <w:tcPr>
            <w:tcW w:w="2608" w:type="dxa"/>
          </w:tcPr>
          <w:p w14:paraId="04006BBE" w14:textId="77777777" w:rsidR="00F22243" w:rsidRDefault="00F22243" w:rsidP="00BE7B09">
            <w:r>
              <w:t>Certaines actions sont conduites pour accompagner l’attente mais la collaboration avec le personnel de sécurité pourrait être renforcée.</w:t>
            </w:r>
          </w:p>
        </w:tc>
        <w:tc>
          <w:tcPr>
            <w:tcW w:w="2608" w:type="dxa"/>
          </w:tcPr>
          <w:p w14:paraId="1F320F19" w14:textId="77777777" w:rsidR="00F22243" w:rsidRDefault="00F22243" w:rsidP="00BE7B09">
            <w:r>
              <w:t>Des actions efficaces sont menées pour accompagner l’attente, notamment en collaboration constructive avec d’autres personnels et en particulier avec le personnel de sécurité.</w:t>
            </w:r>
          </w:p>
        </w:tc>
        <w:tc>
          <w:tcPr>
            <w:tcW w:w="2608" w:type="dxa"/>
          </w:tcPr>
          <w:p w14:paraId="5E79F8F6" w14:textId="77777777" w:rsidR="00F22243" w:rsidRDefault="00F22243" w:rsidP="00BE7B09">
            <w:r>
              <w:t>Toutes les actions menées pour accompagner l’attente, notamment en collaboration avec d’autres personnels et en particulier avec le personnel de sécurité, permettent une gestion optimale de l’attente.</w:t>
            </w:r>
          </w:p>
        </w:tc>
      </w:tr>
      <w:tr w:rsidR="00F22243" w14:paraId="2D880B37" w14:textId="77777777" w:rsidTr="00BE7B09">
        <w:tc>
          <w:tcPr>
            <w:tcW w:w="2608" w:type="dxa"/>
          </w:tcPr>
          <w:p w14:paraId="23F27ED6" w14:textId="77777777" w:rsidR="00F22243" w:rsidRDefault="00F22243" w:rsidP="00BE7B09">
            <w:r>
              <w:t xml:space="preserve">Les signes de tension sont très partiellement repérés. </w:t>
            </w:r>
          </w:p>
        </w:tc>
        <w:tc>
          <w:tcPr>
            <w:tcW w:w="2608" w:type="dxa"/>
          </w:tcPr>
          <w:p w14:paraId="28F893E9" w14:textId="77777777" w:rsidR="00F22243" w:rsidRDefault="00F22243" w:rsidP="00BE7B09">
            <w:r>
              <w:t xml:space="preserve">Certains signes de tension sont repérés. </w:t>
            </w:r>
          </w:p>
        </w:tc>
        <w:tc>
          <w:tcPr>
            <w:tcW w:w="2608" w:type="dxa"/>
          </w:tcPr>
          <w:p w14:paraId="634F2603" w14:textId="77777777" w:rsidR="00F22243" w:rsidRDefault="00F22243" w:rsidP="00BE7B09">
            <w:r>
              <w:t>Les signes de tension sont repérés.</w:t>
            </w:r>
          </w:p>
        </w:tc>
        <w:tc>
          <w:tcPr>
            <w:tcW w:w="2608" w:type="dxa"/>
          </w:tcPr>
          <w:p w14:paraId="6E722F28" w14:textId="77777777" w:rsidR="00F22243" w:rsidRDefault="00F22243" w:rsidP="00BE7B09">
            <w:r>
              <w:t xml:space="preserve">Les signes de tension sont repérés et permettent une anticipation claire de la gestion des conflits. </w:t>
            </w:r>
          </w:p>
        </w:tc>
      </w:tr>
      <w:tr w:rsidR="00F22243" w14:paraId="20649310" w14:textId="77777777" w:rsidTr="00BE7B09">
        <w:tc>
          <w:tcPr>
            <w:tcW w:w="2608" w:type="dxa"/>
          </w:tcPr>
          <w:p w14:paraId="57231638" w14:textId="77777777" w:rsidR="00F22243" w:rsidRDefault="00F22243" w:rsidP="00BE7B09">
            <w:r>
              <w:t>Les interactions insuffisantes ou peu pertinentes ne permettent pas d’apaiser les tensions.</w:t>
            </w:r>
          </w:p>
        </w:tc>
        <w:tc>
          <w:tcPr>
            <w:tcW w:w="2608" w:type="dxa"/>
          </w:tcPr>
          <w:p w14:paraId="781848FE" w14:textId="77777777" w:rsidR="00F22243" w:rsidRDefault="00F22243" w:rsidP="00BE7B09">
            <w:r>
              <w:t xml:space="preserve">Les interactions permettent d’apaiser partiellement les tensions. </w:t>
            </w:r>
          </w:p>
        </w:tc>
        <w:tc>
          <w:tcPr>
            <w:tcW w:w="2608" w:type="dxa"/>
          </w:tcPr>
          <w:p w14:paraId="56B532A1" w14:textId="77777777" w:rsidR="00F22243" w:rsidRDefault="00F22243" w:rsidP="00BE7B09">
            <w:r>
              <w:t xml:space="preserve">Les interactions pertinentes permettent d’apaiser les tensions. </w:t>
            </w:r>
          </w:p>
        </w:tc>
        <w:tc>
          <w:tcPr>
            <w:tcW w:w="2608" w:type="dxa"/>
          </w:tcPr>
          <w:p w14:paraId="00643C29" w14:textId="77777777" w:rsidR="00F22243" w:rsidRDefault="00F22243" w:rsidP="00BE7B09">
            <w:r>
              <w:t>Les interactions pertinentes permettant d’apaiser les tensions préservent de conflits ultérieurs.</w:t>
            </w:r>
          </w:p>
        </w:tc>
      </w:tr>
      <w:tr w:rsidR="00F22243" w14:paraId="3FC5AC7F" w14:textId="77777777" w:rsidTr="00BE7B09">
        <w:tc>
          <w:tcPr>
            <w:tcW w:w="2608" w:type="dxa"/>
          </w:tcPr>
          <w:p w14:paraId="4D6AA00F" w14:textId="77777777" w:rsidR="00F22243" w:rsidRDefault="00F22243" w:rsidP="00BE7B09">
            <w:r>
              <w:t>Les solutions choisies  sont peu adaptées à la résolution des conflits.</w:t>
            </w:r>
          </w:p>
        </w:tc>
        <w:tc>
          <w:tcPr>
            <w:tcW w:w="2608" w:type="dxa"/>
          </w:tcPr>
          <w:p w14:paraId="0E8B401C" w14:textId="77777777" w:rsidR="00F22243" w:rsidRDefault="00F22243" w:rsidP="00BE7B09">
            <w:r>
              <w:t>Les solutions choisies sont partiellement adaptées à la résolution des conflits.</w:t>
            </w:r>
          </w:p>
        </w:tc>
        <w:tc>
          <w:tcPr>
            <w:tcW w:w="2608" w:type="dxa"/>
          </w:tcPr>
          <w:p w14:paraId="0F2731CA" w14:textId="77777777" w:rsidR="00F22243" w:rsidRDefault="00F22243" w:rsidP="00BE7B09">
            <w:r>
              <w:t>Les solutions choisies sont adaptées à la résolution des conflits.</w:t>
            </w:r>
          </w:p>
        </w:tc>
        <w:tc>
          <w:tcPr>
            <w:tcW w:w="2608" w:type="dxa"/>
          </w:tcPr>
          <w:p w14:paraId="6DADCE06" w14:textId="77777777" w:rsidR="00F22243" w:rsidRDefault="00F22243" w:rsidP="00BE7B09">
            <w:r>
              <w:t xml:space="preserve">Les solutions adaptées à la résolution des conflits garantissent une gestion optimale de l’accueil. </w:t>
            </w:r>
          </w:p>
        </w:tc>
      </w:tr>
    </w:tbl>
    <w:p w14:paraId="1D7768C5" w14:textId="77777777" w:rsidR="00F22243" w:rsidRPr="00F22243" w:rsidRDefault="00F22243" w:rsidP="003E4DC2">
      <w:pPr>
        <w:spacing w:after="0" w:line="240" w:lineRule="auto"/>
        <w:rPr>
          <w:sz w:val="28"/>
          <w:szCs w:val="28"/>
        </w:rPr>
      </w:pPr>
    </w:p>
    <w:sectPr w:rsidR="00F22243" w:rsidRPr="00F22243" w:rsidSect="0038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B30" w14:textId="77777777" w:rsidR="00B42DA1" w:rsidRDefault="00B42DA1" w:rsidP="00A35FD1">
      <w:pPr>
        <w:spacing w:after="0" w:line="240" w:lineRule="auto"/>
      </w:pPr>
      <w:r>
        <w:separator/>
      </w:r>
    </w:p>
  </w:endnote>
  <w:endnote w:type="continuationSeparator" w:id="0">
    <w:p w14:paraId="5297E7F2" w14:textId="77777777" w:rsidR="00B42DA1" w:rsidRDefault="00B42DA1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00C6" w14:textId="77777777" w:rsidR="0087500C" w:rsidRDefault="008750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CF8" w14:textId="77777777" w:rsidR="0087500C" w:rsidRDefault="008750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3EF5" w14:textId="77777777" w:rsidR="0087500C" w:rsidRDefault="00875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FACB" w14:textId="77777777" w:rsidR="00B42DA1" w:rsidRDefault="00B42DA1" w:rsidP="00A35FD1">
      <w:pPr>
        <w:spacing w:after="0" w:line="240" w:lineRule="auto"/>
      </w:pPr>
      <w:r>
        <w:separator/>
      </w:r>
    </w:p>
  </w:footnote>
  <w:footnote w:type="continuationSeparator" w:id="0">
    <w:p w14:paraId="272149D3" w14:textId="77777777" w:rsidR="00B42DA1" w:rsidRDefault="00B42DA1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F470" w14:textId="5E2DAA78" w:rsidR="0087500C" w:rsidRDefault="00875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722" w14:textId="18F1A779" w:rsidR="0087500C" w:rsidRDefault="00875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C6DD" w14:textId="00EEA49C" w:rsidR="0087500C" w:rsidRDefault="00875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1122"/>
    <w:rsid w:val="00034BD2"/>
    <w:rsid w:val="0006215E"/>
    <w:rsid w:val="000C47A1"/>
    <w:rsid w:val="000E5AA4"/>
    <w:rsid w:val="00132F9C"/>
    <w:rsid w:val="001A7F70"/>
    <w:rsid w:val="001B4240"/>
    <w:rsid w:val="001D57E3"/>
    <w:rsid w:val="00221C4C"/>
    <w:rsid w:val="00231D9B"/>
    <w:rsid w:val="0024660D"/>
    <w:rsid w:val="00286723"/>
    <w:rsid w:val="00301ECD"/>
    <w:rsid w:val="003837CB"/>
    <w:rsid w:val="003B2C13"/>
    <w:rsid w:val="003E4DC2"/>
    <w:rsid w:val="00454D4A"/>
    <w:rsid w:val="0046274A"/>
    <w:rsid w:val="004B3DC4"/>
    <w:rsid w:val="004C0746"/>
    <w:rsid w:val="005062F6"/>
    <w:rsid w:val="005D320E"/>
    <w:rsid w:val="005F4353"/>
    <w:rsid w:val="006B5E32"/>
    <w:rsid w:val="006C570A"/>
    <w:rsid w:val="006E755D"/>
    <w:rsid w:val="00704AE0"/>
    <w:rsid w:val="00721AA6"/>
    <w:rsid w:val="007A1367"/>
    <w:rsid w:val="00834404"/>
    <w:rsid w:val="008532F4"/>
    <w:rsid w:val="0087500C"/>
    <w:rsid w:val="009237B6"/>
    <w:rsid w:val="00A35FD1"/>
    <w:rsid w:val="00A570ED"/>
    <w:rsid w:val="00A932A9"/>
    <w:rsid w:val="00AC1B2C"/>
    <w:rsid w:val="00AE22A5"/>
    <w:rsid w:val="00B42DA1"/>
    <w:rsid w:val="00B84DE6"/>
    <w:rsid w:val="00BB5F3A"/>
    <w:rsid w:val="00BE07A8"/>
    <w:rsid w:val="00C87828"/>
    <w:rsid w:val="00CA213D"/>
    <w:rsid w:val="00CF108F"/>
    <w:rsid w:val="00D57200"/>
    <w:rsid w:val="00D84319"/>
    <w:rsid w:val="00DA7E9E"/>
    <w:rsid w:val="00DE0E27"/>
    <w:rsid w:val="00E04C3F"/>
    <w:rsid w:val="00E261E0"/>
    <w:rsid w:val="00E73663"/>
    <w:rsid w:val="00EA324D"/>
    <w:rsid w:val="00EB3A5B"/>
    <w:rsid w:val="00F22243"/>
    <w:rsid w:val="00FA19AD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5E5E9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00C"/>
  </w:style>
  <w:style w:type="paragraph" w:styleId="Pieddepage">
    <w:name w:val="footer"/>
    <w:basedOn w:val="Normal"/>
    <w:link w:val="Pieddepag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00C"/>
  </w:style>
  <w:style w:type="character" w:styleId="Marquedecommentaire">
    <w:name w:val="annotation reference"/>
    <w:basedOn w:val="Policepardfaut"/>
    <w:uiPriority w:val="99"/>
    <w:semiHidden/>
    <w:unhideWhenUsed/>
    <w:rsid w:val="004B3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D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B4C3-9A00-498D-A7F2-A8EC2316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fabienne mauri</cp:lastModifiedBy>
  <cp:revision>2</cp:revision>
  <cp:lastPrinted>2020-11-30T08:45:00Z</cp:lastPrinted>
  <dcterms:created xsi:type="dcterms:W3CDTF">2022-03-29T07:24:00Z</dcterms:created>
  <dcterms:modified xsi:type="dcterms:W3CDTF">2022-03-29T07:24:00Z</dcterms:modified>
</cp:coreProperties>
</file>